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E7" w:rsidRPr="00D04FE7" w:rsidRDefault="00D04FE7" w:rsidP="00D04FE7">
      <w:pPr>
        <w:tabs>
          <w:tab w:val="left" w:pos="7245"/>
        </w:tabs>
        <w:spacing w:after="0" w:line="240" w:lineRule="auto"/>
        <w:jc w:val="right"/>
        <w:rPr>
          <w:rFonts w:ascii="Times New Roman" w:eastAsia="Times New Roman" w:hAnsi="Times New Roman" w:cs="Times New Roman"/>
          <w:bCs/>
          <w:sz w:val="26"/>
          <w:szCs w:val="26"/>
        </w:rPr>
      </w:pPr>
      <w:bookmarkStart w:id="0" w:name="_GoBack"/>
      <w:bookmarkEnd w:id="0"/>
      <w:r>
        <w:rPr>
          <w:rFonts w:ascii="Times New Roman" w:eastAsia="Times New Roman" w:hAnsi="Times New Roman" w:cs="Times New Roman"/>
          <w:bCs/>
          <w:sz w:val="26"/>
          <w:szCs w:val="26"/>
        </w:rPr>
        <w:t>15</w:t>
      </w:r>
      <w:r w:rsidRPr="00D04FE7">
        <w:rPr>
          <w:rFonts w:ascii="Times New Roman" w:eastAsia="Times New Roman" w:hAnsi="Times New Roman" w:cs="Times New Roman"/>
          <w:bCs/>
          <w:sz w:val="26"/>
          <w:szCs w:val="26"/>
        </w:rPr>
        <w:t>. pielikums</w:t>
      </w:r>
    </w:p>
    <w:p w:rsidR="00D04FE7" w:rsidRPr="00D04FE7" w:rsidRDefault="00D04FE7" w:rsidP="00520D89">
      <w:pPr>
        <w:spacing w:after="0" w:line="240" w:lineRule="auto"/>
        <w:jc w:val="right"/>
        <w:outlineLvl w:val="0"/>
        <w:rPr>
          <w:rFonts w:ascii="Times New Roman Tilde" w:eastAsia="Times New Roman" w:hAnsi="Times New Roman Tilde" w:cs="Times New Roman"/>
          <w:bCs/>
          <w:sz w:val="26"/>
          <w:szCs w:val="26"/>
        </w:rPr>
      </w:pPr>
      <w:r w:rsidRPr="00D04FE7">
        <w:rPr>
          <w:rFonts w:ascii="Times New Roman Tilde" w:eastAsia="Times New Roman" w:hAnsi="Times New Roman Tilde" w:cs="Times New Roman"/>
          <w:bCs/>
          <w:sz w:val="26"/>
          <w:szCs w:val="26"/>
        </w:rPr>
        <w:t xml:space="preserve">Rīgas domes Izglītības, kultūras un sporta departamenta </w:t>
      </w:r>
    </w:p>
    <w:p w:rsidR="00D55D24" w:rsidRDefault="00D55D24" w:rsidP="00520D89">
      <w:pPr>
        <w:spacing w:after="0" w:line="240" w:lineRule="auto"/>
        <w:jc w:val="right"/>
        <w:rPr>
          <w:rFonts w:ascii="Times New Roman Tilde" w:eastAsia="Times New Roman" w:hAnsi="Times New Roman Tilde" w:cs="Times New Roman"/>
          <w:bCs/>
          <w:sz w:val="26"/>
          <w:szCs w:val="26"/>
        </w:rPr>
      </w:pPr>
      <w:r w:rsidRPr="00D55D24">
        <w:rPr>
          <w:rFonts w:ascii="Times New Roman Tilde" w:eastAsia="Times New Roman" w:hAnsi="Times New Roman Tilde" w:cs="Times New Roman"/>
          <w:bCs/>
          <w:sz w:val="26"/>
          <w:szCs w:val="26"/>
        </w:rPr>
        <w:t xml:space="preserve">2012. gada 7.decembra iekšējiem noteikumiem Nr. 19 – nts </w:t>
      </w:r>
    </w:p>
    <w:p w:rsidR="0099204B" w:rsidRDefault="00751DE9" w:rsidP="0099204B">
      <w:pPr>
        <w:spacing w:after="0"/>
        <w:jc w:val="right"/>
        <w:rPr>
          <w:rFonts w:ascii="Times New Roman" w:hAnsi="Times New Roman" w:cs="Times New Roman"/>
          <w:sz w:val="26"/>
          <w:szCs w:val="26"/>
          <w:lang w:eastAsia="lv-LV"/>
        </w:rPr>
      </w:pPr>
      <w:r w:rsidRPr="00751DE9">
        <w:rPr>
          <w:rFonts w:ascii="Times New Roman" w:hAnsi="Times New Roman" w:cs="Times New Roman"/>
          <w:sz w:val="26"/>
          <w:szCs w:val="26"/>
          <w:lang w:eastAsia="lv-LV"/>
        </w:rPr>
        <w:t xml:space="preserve">(Rīgas domes Izglītības, kultūras un </w:t>
      </w:r>
      <w:r w:rsidR="009F5519">
        <w:rPr>
          <w:rFonts w:ascii="Times New Roman" w:hAnsi="Times New Roman" w:cs="Times New Roman"/>
          <w:sz w:val="26"/>
          <w:szCs w:val="26"/>
          <w:lang w:eastAsia="lv-LV"/>
        </w:rPr>
        <w:t>sporta departamenta</w:t>
      </w:r>
    </w:p>
    <w:p w:rsidR="00751DE9" w:rsidRPr="00751DE9" w:rsidRDefault="009F5519" w:rsidP="00751DE9">
      <w:pPr>
        <w:jc w:val="right"/>
        <w:rPr>
          <w:rFonts w:ascii="Times New Roman" w:hAnsi="Times New Roman" w:cs="Times New Roman"/>
          <w:sz w:val="26"/>
          <w:szCs w:val="26"/>
          <w:lang w:eastAsia="lv-LV"/>
        </w:rPr>
      </w:pPr>
      <w:r>
        <w:rPr>
          <w:rFonts w:ascii="Times New Roman" w:hAnsi="Times New Roman" w:cs="Times New Roman"/>
          <w:sz w:val="26"/>
          <w:szCs w:val="26"/>
          <w:lang w:eastAsia="lv-LV"/>
        </w:rPr>
        <w:t xml:space="preserve"> 201</w:t>
      </w:r>
      <w:r w:rsidR="00520D89">
        <w:rPr>
          <w:rFonts w:ascii="Times New Roman" w:hAnsi="Times New Roman" w:cs="Times New Roman"/>
          <w:sz w:val="26"/>
          <w:szCs w:val="26"/>
          <w:lang w:eastAsia="lv-LV"/>
        </w:rPr>
        <w:t>7</w:t>
      </w:r>
      <w:r>
        <w:rPr>
          <w:rFonts w:ascii="Times New Roman" w:hAnsi="Times New Roman" w:cs="Times New Roman"/>
          <w:sz w:val="26"/>
          <w:szCs w:val="26"/>
          <w:lang w:eastAsia="lv-LV"/>
        </w:rPr>
        <w:t xml:space="preserve">. gada </w:t>
      </w:r>
      <w:r w:rsidR="00520D89">
        <w:rPr>
          <w:rFonts w:ascii="Times New Roman" w:hAnsi="Times New Roman" w:cs="Times New Roman"/>
          <w:sz w:val="26"/>
          <w:szCs w:val="26"/>
          <w:lang w:eastAsia="lv-LV"/>
        </w:rPr>
        <w:t>26</w:t>
      </w:r>
      <w:r w:rsidR="0099204B">
        <w:rPr>
          <w:rFonts w:ascii="Times New Roman" w:hAnsi="Times New Roman" w:cs="Times New Roman"/>
          <w:sz w:val="26"/>
          <w:szCs w:val="26"/>
          <w:lang w:eastAsia="lv-LV"/>
        </w:rPr>
        <w:t>. jū</w:t>
      </w:r>
      <w:r w:rsidR="00520D89">
        <w:rPr>
          <w:rFonts w:ascii="Times New Roman" w:hAnsi="Times New Roman" w:cs="Times New Roman"/>
          <w:sz w:val="26"/>
          <w:szCs w:val="26"/>
          <w:lang w:eastAsia="lv-LV"/>
        </w:rPr>
        <w:t>nija</w:t>
      </w:r>
      <w:r>
        <w:rPr>
          <w:rFonts w:ascii="Times New Roman" w:hAnsi="Times New Roman" w:cs="Times New Roman"/>
          <w:sz w:val="26"/>
          <w:szCs w:val="26"/>
          <w:lang w:eastAsia="lv-LV"/>
        </w:rPr>
        <w:t xml:space="preserve"> iekšējo noteikumu Nr.</w:t>
      </w:r>
      <w:r w:rsidR="00520D89">
        <w:rPr>
          <w:rFonts w:ascii="Times New Roman" w:hAnsi="Times New Roman" w:cs="Times New Roman"/>
          <w:sz w:val="26"/>
          <w:szCs w:val="26"/>
          <w:lang w:eastAsia="lv-LV"/>
        </w:rPr>
        <w:t>16</w:t>
      </w:r>
      <w:r w:rsidR="00751DE9" w:rsidRPr="00751DE9">
        <w:rPr>
          <w:rFonts w:ascii="Times New Roman" w:hAnsi="Times New Roman" w:cs="Times New Roman"/>
          <w:sz w:val="26"/>
          <w:szCs w:val="26"/>
          <w:lang w:eastAsia="lv-LV"/>
        </w:rPr>
        <w:t>-nts redakcijā )</w:t>
      </w:r>
    </w:p>
    <w:p w:rsidR="00751DE9" w:rsidRPr="00D55D24" w:rsidRDefault="00751DE9" w:rsidP="00D55D24">
      <w:pPr>
        <w:spacing w:after="0" w:line="240" w:lineRule="auto"/>
        <w:jc w:val="right"/>
        <w:rPr>
          <w:rFonts w:ascii="Times New Roman Tilde" w:eastAsia="Times New Roman" w:hAnsi="Times New Roman Tilde" w:cs="Times New Roman"/>
          <w:bCs/>
          <w:sz w:val="26"/>
          <w:szCs w:val="26"/>
        </w:rPr>
      </w:pPr>
    </w:p>
    <w:p w:rsidR="00D04FE7" w:rsidRPr="003C7B01" w:rsidRDefault="00D04FE7" w:rsidP="003C7B01">
      <w:pPr>
        <w:spacing w:after="0" w:line="240" w:lineRule="auto"/>
        <w:jc w:val="center"/>
        <w:outlineLvl w:val="0"/>
        <w:rPr>
          <w:rFonts w:ascii="Times New Roman" w:eastAsia="Times New Roman" w:hAnsi="Times New Roman" w:cs="Times New Roman"/>
          <w:b/>
          <w:sz w:val="26"/>
          <w:szCs w:val="26"/>
        </w:rPr>
      </w:pPr>
    </w:p>
    <w:p w:rsidR="003C7B01" w:rsidRDefault="003C7B01" w:rsidP="003C7B01">
      <w:pPr>
        <w:spacing w:after="0" w:line="240" w:lineRule="auto"/>
        <w:jc w:val="center"/>
        <w:outlineLvl w:val="0"/>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 xml:space="preserve">TELPU NOMAS LĪGUMS Nr. </w:t>
      </w:r>
      <w:r w:rsidR="004736C2">
        <w:rPr>
          <w:rFonts w:ascii="Times New Roman" w:eastAsia="Times New Roman" w:hAnsi="Times New Roman" w:cs="Times New Roman"/>
          <w:b/>
          <w:sz w:val="26"/>
          <w:szCs w:val="26"/>
        </w:rPr>
        <w:t>__________</w:t>
      </w:r>
    </w:p>
    <w:p w:rsidR="003C7B01" w:rsidRPr="003C7B01" w:rsidRDefault="004736C2" w:rsidP="00D2166A">
      <w:pPr>
        <w:spacing w:after="0" w:line="240" w:lineRule="auto"/>
        <w:jc w:val="center"/>
        <w:outlineLvl w:val="0"/>
        <w:rPr>
          <w:rFonts w:ascii="Times New Roman" w:eastAsia="Times New Roman" w:hAnsi="Times New Roman" w:cs="Times New Roman"/>
          <w:sz w:val="26"/>
          <w:szCs w:val="26"/>
        </w:rPr>
      </w:pPr>
      <w:r w:rsidRPr="004736C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iestāžu </w:t>
      </w:r>
      <w:r w:rsidRPr="004736C2">
        <w:rPr>
          <w:rFonts w:ascii="Times New Roman" w:eastAsia="Times New Roman" w:hAnsi="Times New Roman" w:cs="Times New Roman"/>
          <w:sz w:val="26"/>
          <w:szCs w:val="26"/>
        </w:rPr>
        <w:t>kafejnīcu nomai ar ierobežotu publisku pieejamību)</w:t>
      </w:r>
    </w:p>
    <w:p w:rsidR="00D2166A" w:rsidRPr="00D2166A" w:rsidRDefault="00D2166A" w:rsidP="00D2166A">
      <w:pPr>
        <w:spacing w:after="0" w:line="240" w:lineRule="auto"/>
        <w:jc w:val="center"/>
        <w:rPr>
          <w:rFonts w:ascii="Times New Roman" w:eastAsia="Times New Roman" w:hAnsi="Times New Roman" w:cs="Times New Roman"/>
          <w:sz w:val="26"/>
          <w:szCs w:val="26"/>
        </w:rPr>
      </w:pPr>
      <w:r w:rsidRPr="00D2166A">
        <w:rPr>
          <w:rFonts w:ascii="Times New Roman" w:eastAsia="Times New Roman" w:hAnsi="Times New Roman" w:cs="Times New Roman"/>
          <w:sz w:val="26"/>
          <w:szCs w:val="26"/>
        </w:rPr>
        <w:t>Rīgā</w:t>
      </w:r>
    </w:p>
    <w:p w:rsidR="00D2166A" w:rsidRPr="00D2166A" w:rsidRDefault="00D2166A" w:rsidP="00D2166A">
      <w:pPr>
        <w:spacing w:after="0" w:line="240" w:lineRule="auto"/>
        <w:jc w:val="both"/>
        <w:rPr>
          <w:rFonts w:ascii="Times New Roman" w:eastAsia="Times New Roman" w:hAnsi="Times New Roman" w:cs="Times New Roman"/>
          <w:sz w:val="26"/>
          <w:szCs w:val="26"/>
        </w:rPr>
      </w:pPr>
      <w:r w:rsidRPr="00D2166A">
        <w:rPr>
          <w:rFonts w:ascii="Times New Roman" w:eastAsia="Times New Roman" w:hAnsi="Times New Roman" w:cs="Times New Roman"/>
          <w:sz w:val="26"/>
          <w:szCs w:val="26"/>
        </w:rPr>
        <w:t>20__. gada____.____________</w:t>
      </w:r>
    </w:p>
    <w:p w:rsidR="00D2166A" w:rsidRPr="00D2166A" w:rsidRDefault="00D2166A" w:rsidP="00D2166A">
      <w:pPr>
        <w:spacing w:after="0" w:line="240" w:lineRule="auto"/>
        <w:jc w:val="both"/>
        <w:rPr>
          <w:rFonts w:ascii="Times New Roman" w:eastAsia="Times New Roman" w:hAnsi="Times New Roman" w:cs="Times New Roman"/>
          <w:sz w:val="26"/>
          <w:szCs w:val="26"/>
        </w:rPr>
      </w:pPr>
      <w:r w:rsidRPr="00D2166A">
        <w:rPr>
          <w:rFonts w:ascii="Times New Roman" w:eastAsia="Times New Roman" w:hAnsi="Times New Roman" w:cs="Times New Roman"/>
          <w:sz w:val="26"/>
          <w:szCs w:val="26"/>
        </w:rPr>
        <w:t xml:space="preserve"> </w:t>
      </w:r>
    </w:p>
    <w:p w:rsidR="00D2166A" w:rsidRPr="00D2166A" w:rsidRDefault="00D2166A" w:rsidP="00D2166A">
      <w:pPr>
        <w:spacing w:after="0" w:line="240" w:lineRule="auto"/>
        <w:rPr>
          <w:rFonts w:ascii="Times New Roman" w:eastAsia="Times New Roman" w:hAnsi="Times New Roman" w:cs="Times New Roman"/>
          <w:sz w:val="26"/>
          <w:szCs w:val="26"/>
        </w:rPr>
      </w:pPr>
      <w:r w:rsidRPr="00D2166A">
        <w:rPr>
          <w:rFonts w:ascii="Times New Roman" w:eastAsia="Times New Roman" w:hAnsi="Times New Roman" w:cs="Times New Roman"/>
          <w:sz w:val="26"/>
          <w:szCs w:val="26"/>
        </w:rPr>
        <w:t>________________________________________________ personā, kurš (-a) rīkojas,</w:t>
      </w:r>
    </w:p>
    <w:p w:rsidR="00D2166A" w:rsidRPr="00D2166A" w:rsidRDefault="00D2166A" w:rsidP="00D2166A">
      <w:pPr>
        <w:spacing w:after="0" w:line="240" w:lineRule="auto"/>
        <w:ind w:firstLine="720"/>
        <w:jc w:val="both"/>
        <w:rPr>
          <w:rFonts w:ascii="Times New Roman" w:eastAsia="Times New Roman" w:hAnsi="Times New Roman" w:cs="Times New Roman"/>
          <w:sz w:val="26"/>
          <w:szCs w:val="26"/>
        </w:rPr>
      </w:pPr>
      <w:r w:rsidRPr="00D2166A">
        <w:rPr>
          <w:rFonts w:ascii="Times New Roman" w:eastAsia="Times New Roman" w:hAnsi="Times New Roman" w:cs="Times New Roman"/>
          <w:i/>
          <w:sz w:val="20"/>
          <w:szCs w:val="20"/>
        </w:rPr>
        <w:t>(iestādes nosaukums, amats, vārds, uzvārds)</w:t>
      </w:r>
    </w:p>
    <w:p w:rsidR="00D2166A" w:rsidRPr="00D2166A" w:rsidRDefault="00D2166A" w:rsidP="00D2166A">
      <w:pPr>
        <w:spacing w:after="0" w:line="240" w:lineRule="auto"/>
        <w:jc w:val="both"/>
        <w:rPr>
          <w:rFonts w:ascii="Times New Roman" w:eastAsia="Times New Roman" w:hAnsi="Times New Roman" w:cs="Times New Roman"/>
          <w:sz w:val="26"/>
          <w:szCs w:val="26"/>
        </w:rPr>
      </w:pPr>
      <w:r w:rsidRPr="00D2166A">
        <w:rPr>
          <w:rFonts w:ascii="Times New Roman" w:eastAsia="Times New Roman" w:hAnsi="Times New Roman" w:cs="Times New Roman"/>
          <w:sz w:val="26"/>
          <w:szCs w:val="26"/>
        </w:rPr>
        <w:t xml:space="preserve">pamatojoties uz nolikumu, turpmāk – </w:t>
      </w:r>
      <w:r w:rsidRPr="00D2166A">
        <w:rPr>
          <w:rFonts w:ascii="Times New Roman" w:eastAsia="Times New Roman" w:hAnsi="Times New Roman" w:cs="Times New Roman"/>
          <w:b/>
          <w:i/>
          <w:sz w:val="26"/>
          <w:szCs w:val="26"/>
        </w:rPr>
        <w:t>Iznomātājs</w:t>
      </w:r>
      <w:r w:rsidRPr="00D2166A">
        <w:rPr>
          <w:rFonts w:ascii="Times New Roman" w:eastAsia="Times New Roman" w:hAnsi="Times New Roman" w:cs="Times New Roman"/>
          <w:sz w:val="26"/>
          <w:szCs w:val="26"/>
        </w:rPr>
        <w:t>, no vienas puses, un ______________________________________________________________________</w:t>
      </w:r>
    </w:p>
    <w:p w:rsidR="00D2166A" w:rsidRPr="00E36C7B" w:rsidRDefault="00D2166A" w:rsidP="00D2166A">
      <w:pPr>
        <w:spacing w:after="0" w:line="240" w:lineRule="auto"/>
        <w:ind w:firstLine="720"/>
        <w:rPr>
          <w:rFonts w:ascii="Times New Roman" w:eastAsia="Times New Roman" w:hAnsi="Times New Roman" w:cs="Times New Roman"/>
          <w:sz w:val="20"/>
          <w:szCs w:val="20"/>
        </w:rPr>
      </w:pPr>
      <w:r w:rsidRPr="00D2166A">
        <w:rPr>
          <w:rFonts w:ascii="Times New Roman" w:eastAsia="Times New Roman" w:hAnsi="Times New Roman" w:cs="Times New Roman"/>
          <w:i/>
          <w:sz w:val="20"/>
          <w:szCs w:val="20"/>
        </w:rPr>
        <w:t xml:space="preserve">(fiziskas personas vārds, uzvārds/juridiskas </w:t>
      </w:r>
      <w:r w:rsidRPr="00E36C7B">
        <w:rPr>
          <w:rFonts w:ascii="Times New Roman" w:eastAsia="Times New Roman" w:hAnsi="Times New Roman" w:cs="Times New Roman"/>
          <w:i/>
          <w:sz w:val="20"/>
          <w:szCs w:val="20"/>
        </w:rPr>
        <w:t>personas nosaukums, amats, vārds, uzvārds)</w:t>
      </w:r>
      <w:r w:rsidRPr="00E36C7B">
        <w:rPr>
          <w:rFonts w:ascii="Times New Roman" w:eastAsia="Times New Roman" w:hAnsi="Times New Roman" w:cs="Times New Roman"/>
          <w:sz w:val="20"/>
          <w:szCs w:val="20"/>
        </w:rPr>
        <w:tab/>
      </w:r>
    </w:p>
    <w:p w:rsidR="00D2166A" w:rsidRPr="00E36C7B" w:rsidRDefault="00D2166A" w:rsidP="00D2166A">
      <w:pPr>
        <w:spacing w:after="0" w:line="240" w:lineRule="auto"/>
        <w:rPr>
          <w:rFonts w:ascii="Times New Roman" w:eastAsia="Times New Roman" w:hAnsi="Times New Roman" w:cs="Times New Roman"/>
          <w:sz w:val="26"/>
          <w:szCs w:val="26"/>
        </w:rPr>
      </w:pPr>
      <w:r w:rsidRPr="00E36C7B">
        <w:rPr>
          <w:rFonts w:ascii="Times New Roman" w:eastAsia="Times New Roman" w:hAnsi="Times New Roman" w:cs="Times New Roman"/>
          <w:sz w:val="26"/>
          <w:szCs w:val="26"/>
        </w:rPr>
        <w:t xml:space="preserve">personā, kurš (-a) rīkojas, pamatojoties uz _________________, turpmāk – </w:t>
      </w:r>
      <w:r w:rsidRPr="00E36C7B">
        <w:rPr>
          <w:rFonts w:ascii="Times New Roman" w:eastAsia="Times New Roman" w:hAnsi="Times New Roman" w:cs="Times New Roman"/>
          <w:b/>
          <w:i/>
          <w:sz w:val="26"/>
          <w:szCs w:val="26"/>
        </w:rPr>
        <w:t>Nomnieks</w:t>
      </w:r>
      <w:r w:rsidRPr="00E36C7B">
        <w:rPr>
          <w:rFonts w:ascii="Times New Roman" w:eastAsia="Times New Roman" w:hAnsi="Times New Roman" w:cs="Times New Roman"/>
          <w:sz w:val="26"/>
          <w:szCs w:val="26"/>
        </w:rPr>
        <w:t>,</w:t>
      </w:r>
    </w:p>
    <w:p w:rsidR="00D2166A" w:rsidRPr="00E36C7B" w:rsidRDefault="00D2166A" w:rsidP="00D2166A">
      <w:pPr>
        <w:spacing w:after="0" w:line="240" w:lineRule="auto"/>
        <w:ind w:left="3600" w:firstLine="720"/>
        <w:rPr>
          <w:rFonts w:ascii="Times New Roman" w:eastAsia="Times New Roman" w:hAnsi="Times New Roman" w:cs="Times New Roman"/>
          <w:i/>
          <w:sz w:val="26"/>
          <w:szCs w:val="26"/>
        </w:rPr>
      </w:pPr>
      <w:r w:rsidRPr="00E36C7B">
        <w:rPr>
          <w:rFonts w:ascii="Times New Roman" w:eastAsia="Times New Roman" w:hAnsi="Times New Roman" w:cs="Times New Roman"/>
          <w:i/>
          <w:sz w:val="20"/>
          <w:szCs w:val="20"/>
        </w:rPr>
        <w:t>(dokumenta nosaukums)</w:t>
      </w:r>
    </w:p>
    <w:p w:rsidR="00D2166A" w:rsidRPr="00E36C7B" w:rsidRDefault="00D2166A" w:rsidP="00D2166A">
      <w:pPr>
        <w:spacing w:after="0" w:line="240" w:lineRule="auto"/>
        <w:jc w:val="both"/>
        <w:rPr>
          <w:rFonts w:ascii="Times New Roman" w:eastAsia="Times New Roman" w:hAnsi="Times New Roman" w:cs="Times New Roman"/>
          <w:sz w:val="26"/>
          <w:szCs w:val="26"/>
        </w:rPr>
      </w:pPr>
      <w:r w:rsidRPr="00E36C7B">
        <w:rPr>
          <w:rFonts w:ascii="Times New Roman" w:eastAsia="Times New Roman" w:hAnsi="Times New Roman" w:cs="Times New Roman"/>
          <w:sz w:val="26"/>
          <w:szCs w:val="26"/>
        </w:rPr>
        <w:t xml:space="preserve">no otras puses, turpmāk tekstā katrs atsevišķi – </w:t>
      </w:r>
      <w:r w:rsidRPr="00E36C7B">
        <w:rPr>
          <w:rFonts w:ascii="Times New Roman" w:eastAsia="Times New Roman" w:hAnsi="Times New Roman" w:cs="Times New Roman"/>
          <w:b/>
          <w:i/>
          <w:iCs/>
          <w:sz w:val="26"/>
          <w:szCs w:val="26"/>
        </w:rPr>
        <w:t>Līdzējs</w:t>
      </w:r>
      <w:r w:rsidRPr="00E36C7B">
        <w:rPr>
          <w:rFonts w:ascii="Times New Roman" w:eastAsia="Times New Roman" w:hAnsi="Times New Roman" w:cs="Times New Roman"/>
          <w:sz w:val="26"/>
          <w:szCs w:val="26"/>
        </w:rPr>
        <w:t xml:space="preserve">, abi kopā – </w:t>
      </w:r>
      <w:r w:rsidRPr="00E36C7B">
        <w:rPr>
          <w:rFonts w:ascii="Times New Roman" w:eastAsia="Times New Roman" w:hAnsi="Times New Roman" w:cs="Times New Roman"/>
          <w:b/>
          <w:i/>
          <w:iCs/>
          <w:sz w:val="26"/>
          <w:szCs w:val="26"/>
        </w:rPr>
        <w:t>Līdzēji,</w:t>
      </w:r>
      <w:r w:rsidRPr="00E36C7B">
        <w:rPr>
          <w:rFonts w:ascii="Times New Roman" w:eastAsia="Times New Roman" w:hAnsi="Times New Roman" w:cs="Times New Roman"/>
          <w:sz w:val="26"/>
          <w:szCs w:val="26"/>
        </w:rPr>
        <w:t xml:space="preserve"> saskaņā ar _______________________________ iznomāšanas komisijas ____________ lēmumu </w:t>
      </w:r>
    </w:p>
    <w:p w:rsidR="00D2166A" w:rsidRPr="00E36C7B" w:rsidRDefault="00D2166A" w:rsidP="00D2166A">
      <w:pPr>
        <w:spacing w:after="0" w:line="240" w:lineRule="auto"/>
        <w:jc w:val="both"/>
        <w:rPr>
          <w:rFonts w:ascii="Times New Roman" w:eastAsia="Times New Roman" w:hAnsi="Times New Roman" w:cs="Times New Roman"/>
          <w:i/>
          <w:sz w:val="20"/>
          <w:szCs w:val="20"/>
        </w:rPr>
      </w:pPr>
      <w:r w:rsidRPr="00E36C7B">
        <w:rPr>
          <w:rFonts w:ascii="Times New Roman" w:eastAsia="Times New Roman" w:hAnsi="Times New Roman" w:cs="Times New Roman"/>
          <w:i/>
          <w:sz w:val="20"/>
          <w:szCs w:val="20"/>
        </w:rPr>
        <w:tab/>
        <w:t>(iestādes nosaukums)</w:t>
      </w:r>
      <w:r w:rsidRPr="00E36C7B">
        <w:rPr>
          <w:rFonts w:ascii="Times New Roman" w:eastAsia="Times New Roman" w:hAnsi="Times New Roman" w:cs="Times New Roman"/>
          <w:i/>
          <w:sz w:val="20"/>
          <w:szCs w:val="20"/>
        </w:rPr>
        <w:tab/>
      </w:r>
      <w:r w:rsidRPr="00E36C7B">
        <w:rPr>
          <w:rFonts w:ascii="Times New Roman" w:eastAsia="Times New Roman" w:hAnsi="Times New Roman" w:cs="Times New Roman"/>
          <w:i/>
          <w:sz w:val="20"/>
          <w:szCs w:val="20"/>
        </w:rPr>
        <w:tab/>
      </w:r>
      <w:r w:rsidRPr="00E36C7B">
        <w:rPr>
          <w:rFonts w:ascii="Times New Roman" w:eastAsia="Times New Roman" w:hAnsi="Times New Roman" w:cs="Times New Roman"/>
          <w:i/>
          <w:sz w:val="20"/>
          <w:szCs w:val="20"/>
        </w:rPr>
        <w:tab/>
      </w:r>
      <w:r w:rsidRPr="00E36C7B">
        <w:rPr>
          <w:rFonts w:ascii="Times New Roman" w:eastAsia="Times New Roman" w:hAnsi="Times New Roman" w:cs="Times New Roman"/>
          <w:i/>
          <w:sz w:val="20"/>
          <w:szCs w:val="20"/>
        </w:rPr>
        <w:tab/>
      </w:r>
      <w:r w:rsidRPr="00E36C7B">
        <w:rPr>
          <w:rFonts w:ascii="Times New Roman" w:eastAsia="Times New Roman" w:hAnsi="Times New Roman" w:cs="Times New Roman"/>
          <w:i/>
          <w:sz w:val="20"/>
          <w:szCs w:val="20"/>
        </w:rPr>
        <w:tab/>
      </w:r>
      <w:r w:rsidRPr="00E36C7B">
        <w:rPr>
          <w:rFonts w:ascii="Times New Roman" w:eastAsia="Times New Roman" w:hAnsi="Times New Roman" w:cs="Times New Roman"/>
          <w:i/>
          <w:sz w:val="20"/>
          <w:szCs w:val="20"/>
        </w:rPr>
        <w:tab/>
      </w:r>
      <w:r w:rsidRPr="00E36C7B">
        <w:rPr>
          <w:rFonts w:ascii="Times New Roman" w:eastAsia="Times New Roman" w:hAnsi="Times New Roman" w:cs="Times New Roman"/>
          <w:i/>
          <w:sz w:val="20"/>
          <w:szCs w:val="20"/>
        </w:rPr>
        <w:tab/>
        <w:t>(datums)</w:t>
      </w:r>
    </w:p>
    <w:p w:rsidR="00D2166A" w:rsidRPr="006235D4" w:rsidRDefault="00D2166A" w:rsidP="006235D4">
      <w:pPr>
        <w:spacing w:after="0" w:line="240" w:lineRule="auto"/>
        <w:jc w:val="both"/>
        <w:rPr>
          <w:rFonts w:ascii="Times New Roman" w:eastAsia="Times New Roman" w:hAnsi="Times New Roman" w:cs="Times New Roman"/>
          <w:sz w:val="26"/>
          <w:szCs w:val="26"/>
        </w:rPr>
      </w:pPr>
      <w:r w:rsidRPr="00E36C7B">
        <w:rPr>
          <w:rFonts w:ascii="Times New Roman" w:eastAsia="Times New Roman" w:hAnsi="Times New Roman" w:cs="Times New Roman"/>
          <w:sz w:val="26"/>
          <w:szCs w:val="26"/>
        </w:rPr>
        <w:t>Nr.________ noslēdz šādu Telpu nomas līgumu, turpmāk</w:t>
      </w:r>
      <w:r w:rsidRPr="00D2166A">
        <w:rPr>
          <w:rFonts w:ascii="Times New Roman" w:eastAsia="Times New Roman" w:hAnsi="Times New Roman" w:cs="Times New Roman"/>
          <w:sz w:val="26"/>
          <w:szCs w:val="26"/>
        </w:rPr>
        <w:t xml:space="preserve"> </w:t>
      </w:r>
      <w:r w:rsidRPr="00D2166A">
        <w:rPr>
          <w:rFonts w:ascii="Times New Roman" w:eastAsia="Times New Roman" w:hAnsi="Times New Roman" w:cs="Times New Roman"/>
          <w:b/>
          <w:i/>
          <w:sz w:val="26"/>
          <w:szCs w:val="26"/>
        </w:rPr>
        <w:t>– Līgums</w:t>
      </w:r>
      <w:r w:rsidRPr="00D2166A">
        <w:rPr>
          <w:rFonts w:ascii="Times New Roman" w:eastAsia="Times New Roman" w:hAnsi="Times New Roman" w:cs="Times New Roman"/>
          <w:sz w:val="26"/>
          <w:szCs w:val="26"/>
        </w:rPr>
        <w:t>:</w:t>
      </w:r>
    </w:p>
    <w:p w:rsidR="003C7B01" w:rsidRPr="003C7B01" w:rsidRDefault="003C7B01" w:rsidP="003C7B01">
      <w:pPr>
        <w:numPr>
          <w:ilvl w:val="0"/>
          <w:numId w:val="8"/>
        </w:numPr>
        <w:spacing w:before="120" w:after="120" w:line="240" w:lineRule="auto"/>
        <w:ind w:left="714" w:hanging="357"/>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Līguma priekšmets</w:t>
      </w:r>
    </w:p>
    <w:p w:rsidR="003C7B01" w:rsidRPr="003C7B01" w:rsidRDefault="003C7B01" w:rsidP="009A1231">
      <w:pPr>
        <w:numPr>
          <w:ilvl w:val="1"/>
          <w:numId w:val="9"/>
        </w:numPr>
        <w:tabs>
          <w:tab w:val="clear" w:pos="1429"/>
          <w:tab w:val="left" w:pos="1276"/>
        </w:tabs>
        <w:spacing w:after="0" w:line="240" w:lineRule="auto"/>
        <w:ind w:left="0" w:firstLine="709"/>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Iznomātājs</w:t>
      </w:r>
      <w:r w:rsidRPr="003C7B01">
        <w:rPr>
          <w:rFonts w:ascii="Times New Roman" w:eastAsia="Times New Roman" w:hAnsi="Times New Roman" w:cs="Times New Roman"/>
          <w:sz w:val="26"/>
          <w:szCs w:val="26"/>
        </w:rPr>
        <w:t xml:space="preserve"> nodod un </w:t>
      </w: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pieņem nomā neapdzīvojamās telpas Rīgā, ___________ ielā __, būves kadastra apzīmējums Nr. __________________, ar kopējo platību ____ m</w:t>
      </w:r>
      <w:r w:rsidRPr="003C7B01">
        <w:rPr>
          <w:rFonts w:ascii="Times New Roman" w:eastAsia="Times New Roman" w:hAnsi="Times New Roman" w:cs="Times New Roman"/>
          <w:sz w:val="26"/>
          <w:szCs w:val="26"/>
          <w:vertAlign w:val="superscript"/>
        </w:rPr>
        <w:t>2</w:t>
      </w:r>
      <w:r w:rsidRPr="003C7B01">
        <w:rPr>
          <w:rFonts w:ascii="Times New Roman" w:eastAsia="Times New Roman" w:hAnsi="Times New Roman" w:cs="Times New Roman"/>
          <w:sz w:val="26"/>
          <w:szCs w:val="26"/>
        </w:rPr>
        <w:t xml:space="preserve">, tai skaitā skolas inventāru </w:t>
      </w:r>
      <w:r w:rsidR="008E2D91">
        <w:rPr>
          <w:rFonts w:ascii="Times New Roman" w:eastAsia="Times New Roman" w:hAnsi="Times New Roman" w:cs="Times New Roman"/>
          <w:sz w:val="26"/>
          <w:szCs w:val="26"/>
        </w:rPr>
        <w:t xml:space="preserve">(iekārtām) </w:t>
      </w:r>
      <w:r w:rsidR="009A1231">
        <w:rPr>
          <w:rFonts w:ascii="Times New Roman" w:eastAsia="Times New Roman" w:hAnsi="Times New Roman" w:cs="Times New Roman"/>
          <w:sz w:val="26"/>
          <w:szCs w:val="26"/>
        </w:rPr>
        <w:t>kafejnīcas</w:t>
      </w:r>
      <w:r w:rsidRPr="003C7B01">
        <w:rPr>
          <w:rFonts w:ascii="Times New Roman" w:eastAsia="Times New Roman" w:hAnsi="Times New Roman" w:cs="Times New Roman"/>
          <w:sz w:val="26"/>
          <w:szCs w:val="26"/>
        </w:rPr>
        <w:t xml:space="preserve"> darbības nodrošināšanai, turpmāk –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Iznomājamo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inventarizācijas plāns tiek pievienots šim līgumam (1. pielikums) un ir šī Līguma neatņemama sastāvdaļa.</w:t>
      </w:r>
    </w:p>
    <w:p w:rsidR="003C7B01" w:rsidRPr="003C7B01" w:rsidRDefault="003C7B01" w:rsidP="009A1231">
      <w:pPr>
        <w:numPr>
          <w:ilvl w:val="1"/>
          <w:numId w:val="9"/>
        </w:numPr>
        <w:tabs>
          <w:tab w:val="clear" w:pos="1429"/>
          <w:tab w:val="left" w:pos="1276"/>
        </w:tabs>
        <w:spacing w:after="0" w:line="240" w:lineRule="auto"/>
        <w:ind w:left="0" w:firstLine="709"/>
        <w:jc w:val="both"/>
        <w:rPr>
          <w:rFonts w:ascii="Times New Roman" w:eastAsia="Times New Roman" w:hAnsi="Times New Roman" w:cs="Times New Roman"/>
          <w:sz w:val="26"/>
          <w:szCs w:val="26"/>
        </w:rPr>
      </w:pPr>
      <w:bookmarkStart w:id="1" w:name="OLE_LINK3"/>
      <w:bookmarkStart w:id="2" w:name="OLE_LINK4"/>
      <w:r w:rsidRPr="003C7B01">
        <w:rPr>
          <w:rFonts w:ascii="Times New Roman" w:eastAsia="Times New Roman" w:hAnsi="Times New Roman" w:cs="Times New Roman"/>
          <w:sz w:val="26"/>
          <w:szCs w:val="26"/>
        </w:rPr>
        <w:t>Ar Rīgas pilsētas zemesgrāmatu nodaļas __.__.____. lēmumu zemesgrāmatas nodalījumā Nr.___________ uz nekustamo īpašumu ___________ielā  __, Rīgā īpašuma tiesības nostiprinātas Rīgas pilsētai</w:t>
      </w:r>
      <w:bookmarkEnd w:id="1"/>
      <w:bookmarkEnd w:id="2"/>
      <w:r w:rsidRPr="003C7B01">
        <w:rPr>
          <w:rFonts w:ascii="Times New Roman" w:eastAsia="Times New Roman" w:hAnsi="Times New Roman" w:cs="Times New Roman"/>
          <w:sz w:val="26"/>
          <w:szCs w:val="26"/>
        </w:rPr>
        <w:t>.</w:t>
      </w:r>
    </w:p>
    <w:p w:rsidR="003C7B01" w:rsidRPr="003C7B01" w:rsidRDefault="003C7B01" w:rsidP="009A1231">
      <w:pPr>
        <w:numPr>
          <w:ilvl w:val="1"/>
          <w:numId w:val="9"/>
        </w:numPr>
        <w:tabs>
          <w:tab w:val="clear" w:pos="1429"/>
          <w:tab w:val="left" w:pos="1276"/>
        </w:tabs>
        <w:spacing w:after="0" w:line="240" w:lineRule="auto"/>
        <w:ind w:left="0" w:right="43" w:firstLine="709"/>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tiek iznomātas iestādes </w:t>
      </w:r>
      <w:r w:rsidR="009A1231">
        <w:rPr>
          <w:rFonts w:ascii="Times New Roman" w:eastAsia="Times New Roman" w:hAnsi="Times New Roman" w:cs="Times New Roman"/>
          <w:sz w:val="26"/>
          <w:szCs w:val="26"/>
        </w:rPr>
        <w:t>kafejnīcas</w:t>
      </w:r>
      <w:r w:rsidRPr="003C7B01">
        <w:rPr>
          <w:rFonts w:ascii="Times New Roman" w:eastAsia="Times New Roman" w:hAnsi="Times New Roman" w:cs="Times New Roman"/>
          <w:sz w:val="26"/>
          <w:szCs w:val="26"/>
        </w:rPr>
        <w:t xml:space="preserve"> darbības nodrošināšanai </w:t>
      </w:r>
      <w:r w:rsidR="009A1231">
        <w:rPr>
          <w:rFonts w:ascii="Times New Roman" w:eastAsia="Times New Roman" w:hAnsi="Times New Roman" w:cs="Times New Roman"/>
          <w:sz w:val="26"/>
          <w:szCs w:val="26"/>
        </w:rPr>
        <w:t xml:space="preserve">izglītojamo </w:t>
      </w:r>
      <w:r w:rsidRPr="003C7B01">
        <w:rPr>
          <w:rFonts w:ascii="Times New Roman" w:eastAsia="Times New Roman" w:hAnsi="Times New Roman" w:cs="Times New Roman"/>
          <w:sz w:val="26"/>
          <w:szCs w:val="26"/>
        </w:rPr>
        <w:t>un darbinieku ēdināšanai.</w:t>
      </w:r>
    </w:p>
    <w:p w:rsidR="003C7B01" w:rsidRPr="003C7B01" w:rsidRDefault="003C7B01" w:rsidP="003C7B01">
      <w:pPr>
        <w:numPr>
          <w:ilvl w:val="0"/>
          <w:numId w:val="6"/>
        </w:numPr>
        <w:tabs>
          <w:tab w:val="clear" w:pos="720"/>
        </w:tabs>
        <w:spacing w:before="120" w:after="120" w:line="240" w:lineRule="auto"/>
        <w:ind w:left="0" w:firstLine="284"/>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Līguma termiņš</w:t>
      </w:r>
    </w:p>
    <w:p w:rsidR="00DF5103" w:rsidRDefault="003C7B01" w:rsidP="00DF5103">
      <w:pPr>
        <w:numPr>
          <w:ilvl w:val="1"/>
          <w:numId w:val="7"/>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DF5103">
        <w:rPr>
          <w:rFonts w:ascii="Times New Roman" w:eastAsia="Times New Roman" w:hAnsi="Times New Roman" w:cs="Times New Roman"/>
          <w:sz w:val="26"/>
          <w:szCs w:val="26"/>
        </w:rPr>
        <w:t xml:space="preserve">Nomas līgums stājas spēkā </w:t>
      </w:r>
      <w:r w:rsidR="00DF5103" w:rsidRPr="00DF5103">
        <w:rPr>
          <w:rFonts w:ascii="Times New Roman" w:eastAsia="Times New Roman" w:hAnsi="Times New Roman" w:cs="Times New Roman"/>
          <w:sz w:val="26"/>
          <w:szCs w:val="26"/>
        </w:rPr>
        <w:t xml:space="preserve">tikai ar zemes nomas līguma noslēgšanas brīdi (zemes nomas līgumu slēdz </w:t>
      </w:r>
      <w:r w:rsidR="00DF5103" w:rsidRPr="00DF5103">
        <w:rPr>
          <w:rFonts w:ascii="Times New Roman" w:eastAsia="Times New Roman" w:hAnsi="Times New Roman" w:cs="Times New Roman"/>
          <w:b/>
          <w:i/>
          <w:sz w:val="26"/>
          <w:szCs w:val="26"/>
        </w:rPr>
        <w:t>Nomnieks</w:t>
      </w:r>
      <w:r w:rsidR="00DF5103" w:rsidRPr="00DF5103">
        <w:rPr>
          <w:rFonts w:ascii="Times New Roman" w:eastAsia="Times New Roman" w:hAnsi="Times New Roman" w:cs="Times New Roman"/>
          <w:sz w:val="26"/>
          <w:szCs w:val="26"/>
        </w:rPr>
        <w:t xml:space="preserve"> ar Rīgas domes Īpašuma departamentu).  </w:t>
      </w:r>
    </w:p>
    <w:p w:rsidR="003C7B01" w:rsidRPr="00DF5103" w:rsidRDefault="003C7B01" w:rsidP="00DF5103">
      <w:pPr>
        <w:numPr>
          <w:ilvl w:val="1"/>
          <w:numId w:val="7"/>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DF5103">
        <w:rPr>
          <w:rFonts w:ascii="Times New Roman" w:eastAsia="Times New Roman" w:hAnsi="Times New Roman" w:cs="Times New Roman"/>
          <w:b/>
          <w:i/>
          <w:sz w:val="26"/>
          <w:szCs w:val="26"/>
        </w:rPr>
        <w:t>Telpu</w:t>
      </w:r>
      <w:r w:rsidRPr="00DF5103">
        <w:rPr>
          <w:rFonts w:ascii="Times New Roman" w:eastAsia="Times New Roman" w:hAnsi="Times New Roman" w:cs="Times New Roman"/>
          <w:sz w:val="26"/>
          <w:szCs w:val="26"/>
        </w:rPr>
        <w:t xml:space="preserve"> nomas termiņš noteikts no 2012. gada __. </w:t>
      </w:r>
      <w:r w:rsidR="00753939" w:rsidRPr="00DF5103">
        <w:rPr>
          <w:rFonts w:ascii="Times New Roman" w:eastAsia="Times New Roman" w:hAnsi="Times New Roman" w:cs="Times New Roman"/>
          <w:sz w:val="26"/>
          <w:szCs w:val="26"/>
        </w:rPr>
        <w:t>__________</w:t>
      </w:r>
      <w:r w:rsidRPr="00DF5103">
        <w:rPr>
          <w:rFonts w:ascii="Times New Roman" w:eastAsia="Times New Roman" w:hAnsi="Times New Roman" w:cs="Times New Roman"/>
          <w:sz w:val="26"/>
          <w:szCs w:val="26"/>
        </w:rPr>
        <w:t xml:space="preserve"> līdz 20__. gada __. ___________. </w:t>
      </w:r>
    </w:p>
    <w:p w:rsidR="006235D4" w:rsidRPr="006235D4" w:rsidRDefault="003C7B01" w:rsidP="006235D4">
      <w:pPr>
        <w:numPr>
          <w:ilvl w:val="1"/>
          <w:numId w:val="7"/>
        </w:numPr>
        <w:tabs>
          <w:tab w:val="clear" w:pos="1430"/>
        </w:tabs>
        <w:spacing w:after="0" w:line="240" w:lineRule="auto"/>
        <w:ind w:left="0" w:firstLine="709"/>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Pēc šī Līguma 2.2.punktā minētā nomas termiņa izbeigšanās, </w:t>
      </w:r>
      <w:r w:rsidRPr="009D239F">
        <w:rPr>
          <w:rFonts w:ascii="Times New Roman" w:eastAsia="Times New Roman" w:hAnsi="Times New Roman" w:cs="Times New Roman"/>
          <w:b/>
          <w:i/>
          <w:sz w:val="26"/>
          <w:szCs w:val="26"/>
        </w:rPr>
        <w:t xml:space="preserve">Līdzējiem </w:t>
      </w:r>
      <w:r w:rsidRPr="003C7B01">
        <w:rPr>
          <w:rFonts w:ascii="Times New Roman" w:eastAsia="Times New Roman" w:hAnsi="Times New Roman" w:cs="Times New Roman"/>
          <w:sz w:val="26"/>
          <w:szCs w:val="26"/>
        </w:rPr>
        <w:t xml:space="preserve">savstarpēji vienojoties, Līguma termiņš var tikt pagarināts, noslēdzot par to rakstveida vienošanos, kas uzskatāma par Līguma neatņemamu sastāvdaļu vai noslēgt jaunu Līgumu. </w:t>
      </w:r>
      <w:r w:rsidRPr="003C7B01">
        <w:rPr>
          <w:rFonts w:ascii="Times New Roman" w:eastAsia="Times New Roman" w:hAnsi="Times New Roman" w:cs="Times New Roman"/>
          <w:b/>
          <w:bCs/>
          <w:i/>
          <w:iCs/>
          <w:sz w:val="26"/>
          <w:szCs w:val="26"/>
        </w:rPr>
        <w:t>Nomniekam</w:t>
      </w:r>
      <w:r w:rsidRPr="003C7B01">
        <w:rPr>
          <w:rFonts w:ascii="Times New Roman" w:eastAsia="Times New Roman" w:hAnsi="Times New Roman" w:cs="Times New Roman"/>
          <w:sz w:val="26"/>
          <w:szCs w:val="26"/>
        </w:rPr>
        <w:t xml:space="preserve"> ir pienākums rakstiski paziņot </w:t>
      </w:r>
      <w:r w:rsidRPr="003C7B01">
        <w:rPr>
          <w:rFonts w:ascii="Times New Roman" w:eastAsia="Times New Roman" w:hAnsi="Times New Roman" w:cs="Times New Roman"/>
          <w:b/>
          <w:bCs/>
          <w:i/>
          <w:iCs/>
          <w:sz w:val="26"/>
          <w:szCs w:val="26"/>
        </w:rPr>
        <w:t xml:space="preserve">Iznomātājam </w:t>
      </w:r>
      <w:r w:rsidRPr="003C7B01">
        <w:rPr>
          <w:rFonts w:ascii="Times New Roman" w:eastAsia="Times New Roman" w:hAnsi="Times New Roman" w:cs="Times New Roman"/>
          <w:sz w:val="26"/>
          <w:szCs w:val="26"/>
        </w:rPr>
        <w:t xml:space="preserve">par vēlēšanos pagarināt </w:t>
      </w:r>
      <w:r w:rsidR="0069289D">
        <w:rPr>
          <w:rFonts w:ascii="Times New Roman" w:eastAsia="Times New Roman" w:hAnsi="Times New Roman" w:cs="Times New Roman"/>
          <w:sz w:val="26"/>
          <w:szCs w:val="26"/>
        </w:rPr>
        <w:t>Līguma termiņu ne vēlāk kā 2 (divus) mēnešus</w:t>
      </w:r>
      <w:r w:rsidRPr="003C7B01">
        <w:rPr>
          <w:rFonts w:ascii="Times New Roman" w:eastAsia="Times New Roman" w:hAnsi="Times New Roman" w:cs="Times New Roman"/>
          <w:sz w:val="26"/>
          <w:szCs w:val="26"/>
        </w:rPr>
        <w:t xml:space="preserve"> pirms</w:t>
      </w:r>
      <w:r w:rsidR="006235D4">
        <w:rPr>
          <w:rFonts w:ascii="Times New Roman" w:eastAsia="Times New Roman" w:hAnsi="Times New Roman" w:cs="Times New Roman"/>
          <w:sz w:val="26"/>
          <w:szCs w:val="26"/>
        </w:rPr>
        <w:t xml:space="preserve"> Līgumā noteiktā termiņa beigām.</w:t>
      </w:r>
    </w:p>
    <w:p w:rsidR="003C7B01" w:rsidRPr="003C7B01" w:rsidRDefault="003C7B01" w:rsidP="003C7B01">
      <w:pPr>
        <w:numPr>
          <w:ilvl w:val="0"/>
          <w:numId w:val="1"/>
        </w:numPr>
        <w:spacing w:before="120" w:after="120" w:line="240" w:lineRule="auto"/>
        <w:ind w:left="284" w:hanging="284"/>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Samaksas noteikumi</w:t>
      </w:r>
    </w:p>
    <w:p w:rsidR="003C7B01" w:rsidRPr="003C7B01" w:rsidRDefault="0069289D" w:rsidP="003C7B01">
      <w:pPr>
        <w:numPr>
          <w:ilvl w:val="1"/>
          <w:numId w:val="5"/>
        </w:numPr>
        <w:tabs>
          <w:tab w:val="clear" w:pos="720"/>
          <w:tab w:val="left" w:pos="0"/>
          <w:tab w:val="left" w:pos="1276"/>
        </w:tabs>
        <w:autoSpaceDE w:val="0"/>
        <w:autoSpaceDN w:val="0"/>
        <w:adjustRightInd w:val="0"/>
        <w:spacing w:before="100" w:beforeAutospacing="1" w:after="100" w:afterAutospacing="1" w:line="240" w:lineRule="atLeast"/>
        <w:ind w:left="0"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Nomas maksa</w:t>
      </w:r>
      <w:r w:rsidR="003C7B01" w:rsidRPr="003C7B01">
        <w:rPr>
          <w:rFonts w:ascii="Times New Roman" w:eastAsia="Times New Roman" w:hAnsi="Times New Roman" w:cs="Times New Roman"/>
          <w:color w:val="000000"/>
          <w:sz w:val="26"/>
          <w:szCs w:val="26"/>
        </w:rPr>
        <w:t xml:space="preserve"> par </w:t>
      </w:r>
      <w:r w:rsidR="003C7B01" w:rsidRPr="003C7B01">
        <w:rPr>
          <w:rFonts w:ascii="Times New Roman" w:eastAsia="Times New Roman" w:hAnsi="Times New Roman" w:cs="Times New Roman"/>
          <w:b/>
          <w:i/>
          <w:color w:val="000000"/>
          <w:sz w:val="26"/>
          <w:szCs w:val="26"/>
        </w:rPr>
        <w:t>Telpu</w:t>
      </w:r>
      <w:r w:rsidR="003C7B01" w:rsidRPr="003C7B01">
        <w:rPr>
          <w:rFonts w:ascii="Times New Roman" w:eastAsia="Times New Roman" w:hAnsi="Times New Roman" w:cs="Times New Roman"/>
          <w:color w:val="000000"/>
          <w:sz w:val="26"/>
          <w:szCs w:val="26"/>
        </w:rPr>
        <w:t xml:space="preserve"> lietošanu, tai skaitā, par koplietošanas telpām, tiek noteikta: </w:t>
      </w:r>
    </w:p>
    <w:tbl>
      <w:tblPr>
        <w:tblW w:w="0" w:type="auto"/>
        <w:jc w:val="center"/>
        <w:tblInd w:w="-13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2"/>
        <w:gridCol w:w="1753"/>
        <w:gridCol w:w="1991"/>
        <w:gridCol w:w="3060"/>
      </w:tblGrid>
      <w:tr w:rsidR="003C7B01" w:rsidRPr="003C7B01" w:rsidTr="006235D4">
        <w:trPr>
          <w:jc w:val="center"/>
        </w:trPr>
        <w:tc>
          <w:tcPr>
            <w:tcW w:w="2282" w:type="dxa"/>
            <w:tcBorders>
              <w:bottom w:val="nil"/>
            </w:tcBorders>
          </w:tcPr>
          <w:p w:rsidR="003C7B01" w:rsidRPr="003C7B01" w:rsidRDefault="003C7B01" w:rsidP="003C7B01">
            <w:pPr>
              <w:spacing w:after="0" w:line="240" w:lineRule="auto"/>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Telpu nosaukums</w:t>
            </w:r>
          </w:p>
        </w:tc>
        <w:tc>
          <w:tcPr>
            <w:tcW w:w="1753" w:type="dxa"/>
            <w:tcBorders>
              <w:bottom w:val="nil"/>
            </w:tcBorders>
          </w:tcPr>
          <w:p w:rsidR="003C7B01" w:rsidRPr="003C7B01" w:rsidRDefault="003C7B01" w:rsidP="003C7B01">
            <w:pPr>
              <w:spacing w:after="0" w:line="240" w:lineRule="auto"/>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 xml:space="preserve">Platība, </w:t>
            </w:r>
          </w:p>
          <w:p w:rsidR="003C7B01" w:rsidRPr="003C7B01" w:rsidRDefault="003C7B01" w:rsidP="003C7B01">
            <w:pPr>
              <w:spacing w:after="0" w:line="240" w:lineRule="auto"/>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m</w:t>
            </w:r>
            <w:r w:rsidRPr="003C7B01">
              <w:rPr>
                <w:rFonts w:ascii="Times New Roman" w:eastAsia="Times New Roman" w:hAnsi="Times New Roman" w:cs="Times New Roman"/>
                <w:b/>
                <w:sz w:val="26"/>
                <w:szCs w:val="26"/>
                <w:vertAlign w:val="superscript"/>
              </w:rPr>
              <w:t>2</w:t>
            </w:r>
          </w:p>
        </w:tc>
        <w:tc>
          <w:tcPr>
            <w:tcW w:w="1991" w:type="dxa"/>
            <w:tcBorders>
              <w:bottom w:val="nil"/>
            </w:tcBorders>
          </w:tcPr>
          <w:p w:rsidR="003C7B01" w:rsidRPr="003C7B01" w:rsidRDefault="003C7B01" w:rsidP="003C7B01">
            <w:pPr>
              <w:spacing w:after="0" w:line="240" w:lineRule="auto"/>
              <w:jc w:val="center"/>
              <w:rPr>
                <w:rFonts w:ascii="Times New Roman" w:eastAsia="Times New Roman" w:hAnsi="Times New Roman" w:cs="Times New Roman"/>
                <w:b/>
                <w:sz w:val="26"/>
                <w:szCs w:val="26"/>
                <w:vertAlign w:val="superscript"/>
              </w:rPr>
            </w:pPr>
            <w:r w:rsidRPr="003C7B01">
              <w:rPr>
                <w:rFonts w:ascii="Times New Roman" w:eastAsia="Times New Roman" w:hAnsi="Times New Roman" w:cs="Times New Roman"/>
                <w:b/>
                <w:sz w:val="26"/>
                <w:szCs w:val="26"/>
              </w:rPr>
              <w:t xml:space="preserve">Maksa mēnesī, </w:t>
            </w:r>
            <w:r w:rsidR="00751DE9">
              <w:rPr>
                <w:rFonts w:ascii="Times New Roman" w:eastAsia="Times New Roman" w:hAnsi="Times New Roman" w:cs="Times New Roman"/>
                <w:b/>
                <w:sz w:val="26"/>
                <w:szCs w:val="26"/>
              </w:rPr>
              <w:t>EUR</w:t>
            </w:r>
            <w:r w:rsidRPr="003C7B01">
              <w:rPr>
                <w:rFonts w:ascii="Times New Roman" w:eastAsia="Times New Roman" w:hAnsi="Times New Roman" w:cs="Times New Roman"/>
                <w:b/>
                <w:sz w:val="26"/>
                <w:szCs w:val="26"/>
              </w:rPr>
              <w:t>/m</w:t>
            </w:r>
            <w:r w:rsidRPr="003C7B01">
              <w:rPr>
                <w:rFonts w:ascii="Times New Roman" w:eastAsia="Times New Roman" w:hAnsi="Times New Roman" w:cs="Times New Roman"/>
                <w:b/>
                <w:sz w:val="26"/>
                <w:szCs w:val="26"/>
                <w:vertAlign w:val="superscript"/>
              </w:rPr>
              <w:t xml:space="preserve">2 </w:t>
            </w:r>
          </w:p>
          <w:p w:rsidR="003C7B01" w:rsidRPr="003C7B01" w:rsidRDefault="003C7B01" w:rsidP="003C7B01">
            <w:pPr>
              <w:spacing w:after="0" w:line="240" w:lineRule="auto"/>
              <w:jc w:val="center"/>
              <w:rPr>
                <w:rFonts w:ascii="Times New Roman" w:eastAsia="Times New Roman" w:hAnsi="Times New Roman" w:cs="Times New Roman"/>
                <w:b/>
                <w:sz w:val="26"/>
                <w:szCs w:val="26"/>
              </w:rPr>
            </w:pPr>
          </w:p>
        </w:tc>
        <w:tc>
          <w:tcPr>
            <w:tcW w:w="3060" w:type="dxa"/>
            <w:tcBorders>
              <w:bottom w:val="nil"/>
            </w:tcBorders>
          </w:tcPr>
          <w:p w:rsidR="003C7B01" w:rsidRPr="003C7B01" w:rsidRDefault="003C7B01" w:rsidP="00751DE9">
            <w:pPr>
              <w:spacing w:after="0" w:line="240" w:lineRule="auto"/>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 xml:space="preserve">Maksa mēnesī, </w:t>
            </w:r>
            <w:r w:rsidR="00751DE9">
              <w:rPr>
                <w:rFonts w:ascii="Times New Roman" w:eastAsia="Times New Roman" w:hAnsi="Times New Roman" w:cs="Times New Roman"/>
                <w:b/>
                <w:sz w:val="26"/>
                <w:szCs w:val="26"/>
              </w:rPr>
              <w:t>EUR</w:t>
            </w:r>
            <w:r w:rsidRPr="003C7B01">
              <w:rPr>
                <w:rFonts w:ascii="Times New Roman" w:eastAsia="Times New Roman" w:hAnsi="Times New Roman" w:cs="Times New Roman"/>
                <w:b/>
                <w:sz w:val="26"/>
                <w:szCs w:val="26"/>
              </w:rPr>
              <w:t xml:space="preserve"> </w:t>
            </w:r>
          </w:p>
        </w:tc>
      </w:tr>
      <w:tr w:rsidR="003C7B01" w:rsidRPr="003C7B01" w:rsidTr="006235D4">
        <w:trPr>
          <w:jc w:val="center"/>
        </w:trPr>
        <w:tc>
          <w:tcPr>
            <w:tcW w:w="2282" w:type="dxa"/>
            <w:tcBorders>
              <w:top w:val="single" w:sz="4" w:space="0" w:color="auto"/>
              <w:left w:val="single" w:sz="4" w:space="0" w:color="auto"/>
              <w:bottom w:val="single" w:sz="4" w:space="0" w:color="auto"/>
            </w:tcBorders>
          </w:tcPr>
          <w:p w:rsidR="003C7B01" w:rsidRPr="003C7B01" w:rsidRDefault="003C7B01" w:rsidP="003C7B01">
            <w:pPr>
              <w:spacing w:after="0" w:line="240" w:lineRule="auto"/>
              <w:rPr>
                <w:rFonts w:ascii="Times New Roman" w:eastAsia="Times New Roman" w:hAnsi="Times New Roman" w:cs="Times New Roman"/>
                <w:sz w:val="26"/>
                <w:szCs w:val="26"/>
              </w:rPr>
            </w:pPr>
          </w:p>
        </w:tc>
        <w:tc>
          <w:tcPr>
            <w:tcW w:w="1753" w:type="dxa"/>
            <w:tcBorders>
              <w:top w:val="single" w:sz="4" w:space="0" w:color="auto"/>
              <w:bottom w:val="single" w:sz="4" w:space="0" w:color="auto"/>
            </w:tcBorders>
          </w:tcPr>
          <w:p w:rsidR="003C7B01" w:rsidRPr="003C7B01" w:rsidRDefault="003C7B01" w:rsidP="003C7B01">
            <w:pPr>
              <w:spacing w:after="0" w:line="240" w:lineRule="auto"/>
              <w:jc w:val="center"/>
              <w:rPr>
                <w:rFonts w:ascii="Times New Roman" w:eastAsia="Times New Roman" w:hAnsi="Times New Roman" w:cs="Times New Roman"/>
                <w:sz w:val="26"/>
                <w:szCs w:val="26"/>
              </w:rPr>
            </w:pPr>
          </w:p>
        </w:tc>
        <w:tc>
          <w:tcPr>
            <w:tcW w:w="1991" w:type="dxa"/>
            <w:tcBorders>
              <w:top w:val="single" w:sz="4" w:space="0" w:color="auto"/>
              <w:bottom w:val="single" w:sz="4" w:space="0" w:color="auto"/>
            </w:tcBorders>
          </w:tcPr>
          <w:p w:rsidR="003C7B01" w:rsidRPr="003C7B01" w:rsidRDefault="003C7B01" w:rsidP="003C7B01">
            <w:pPr>
              <w:spacing w:after="0" w:line="240" w:lineRule="auto"/>
              <w:jc w:val="center"/>
              <w:rPr>
                <w:rFonts w:ascii="Times New Roman" w:eastAsia="Times New Roman" w:hAnsi="Times New Roman" w:cs="Times New Roman"/>
                <w:sz w:val="26"/>
                <w:szCs w:val="26"/>
              </w:rPr>
            </w:pPr>
          </w:p>
        </w:tc>
        <w:tc>
          <w:tcPr>
            <w:tcW w:w="3060" w:type="dxa"/>
            <w:tcBorders>
              <w:top w:val="single" w:sz="4" w:space="0" w:color="auto"/>
              <w:bottom w:val="single" w:sz="4" w:space="0" w:color="auto"/>
            </w:tcBorders>
          </w:tcPr>
          <w:p w:rsidR="003C7B01" w:rsidRPr="003C7B01" w:rsidRDefault="003C7B01" w:rsidP="003C7B01">
            <w:pPr>
              <w:spacing w:after="0" w:line="240" w:lineRule="auto"/>
              <w:jc w:val="center"/>
              <w:rPr>
                <w:rFonts w:ascii="Times New Roman" w:eastAsia="Times New Roman" w:hAnsi="Times New Roman" w:cs="Times New Roman"/>
                <w:sz w:val="26"/>
                <w:szCs w:val="26"/>
              </w:rPr>
            </w:pPr>
          </w:p>
        </w:tc>
      </w:tr>
    </w:tbl>
    <w:p w:rsidR="004736FE" w:rsidRDefault="004736FE" w:rsidP="004736FE">
      <w:pPr>
        <w:spacing w:after="0" w:line="240" w:lineRule="auto"/>
        <w:jc w:val="both"/>
        <w:rPr>
          <w:rFonts w:ascii="Times New Roman" w:eastAsia="Times New Roman" w:hAnsi="Times New Roman" w:cs="Times New Roman"/>
          <w:i/>
          <w:sz w:val="20"/>
          <w:szCs w:val="20"/>
          <w:lang w:eastAsia="lv-LV"/>
        </w:rPr>
      </w:pPr>
    </w:p>
    <w:p w:rsidR="003C7B01" w:rsidRPr="003C7B01" w:rsidRDefault="003C7B01" w:rsidP="0069289D">
      <w:pPr>
        <w:pStyle w:val="Sarakstarindkopa"/>
        <w:numPr>
          <w:ilvl w:val="1"/>
          <w:numId w:val="5"/>
        </w:numPr>
        <w:tabs>
          <w:tab w:val="left" w:pos="1134"/>
        </w:tabs>
        <w:spacing w:after="0"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Līgumā norādītā summa neietver pievienotās vērtības nodokli (PVN). Visām maksām, ko </w:t>
      </w: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maksā </w:t>
      </w:r>
      <w:r w:rsidRPr="003C7B01">
        <w:rPr>
          <w:rFonts w:ascii="Times New Roman" w:eastAsia="Times New Roman" w:hAnsi="Times New Roman" w:cs="Times New Roman"/>
          <w:b/>
          <w:i/>
          <w:sz w:val="26"/>
          <w:szCs w:val="26"/>
        </w:rPr>
        <w:t>Iznomātājam</w:t>
      </w:r>
      <w:r w:rsidRPr="003C7B01">
        <w:rPr>
          <w:rFonts w:ascii="Times New Roman" w:eastAsia="Times New Roman" w:hAnsi="Times New Roman" w:cs="Times New Roman"/>
          <w:sz w:val="26"/>
          <w:szCs w:val="26"/>
        </w:rPr>
        <w:t>, tiek papildus piemērots PVN atbilstoši Latvijas Republikas normatīvo aktu prasībām.</w:t>
      </w:r>
    </w:p>
    <w:p w:rsidR="003C7B01" w:rsidRPr="003C7B01" w:rsidRDefault="003C7B01" w:rsidP="0069289D">
      <w:pPr>
        <w:pStyle w:val="Sarakstarindkopa"/>
        <w:numPr>
          <w:ilvl w:val="1"/>
          <w:numId w:val="5"/>
        </w:numPr>
        <w:tabs>
          <w:tab w:val="left" w:pos="1134"/>
        </w:tabs>
        <w:spacing w:after="0" w:line="240" w:lineRule="auto"/>
        <w:ind w:left="0" w:firstLine="720"/>
        <w:jc w:val="both"/>
        <w:rPr>
          <w:rFonts w:ascii="Times New Roman" w:hAnsi="Times New Roman" w:cs="Times New Roman"/>
          <w:sz w:val="26"/>
          <w:szCs w:val="26"/>
        </w:rPr>
      </w:pPr>
      <w:r w:rsidRPr="003C7B01">
        <w:rPr>
          <w:rFonts w:ascii="Times New Roman" w:hAnsi="Times New Roman" w:cs="Times New Roman"/>
          <w:sz w:val="26"/>
          <w:szCs w:val="26"/>
        </w:rPr>
        <w:t>Līguma 3.1.punktā norādītā nomas maksa ir aprēķināta un noteikta saskaņā ar SIA „Eiroeksperts” izstrādāto Metodiku Rīgas pilsētas izglītības iestāžu ēdināšanas bloku (skolas virtuvju) un kafejnīcu telpu nomas maksas noteikšanai (turpmāk – Aprēķina metodika) (2.pielikums) un</w:t>
      </w:r>
      <w:r w:rsidR="00880E34">
        <w:rPr>
          <w:rFonts w:ascii="Times New Roman" w:hAnsi="Times New Roman" w:cs="Times New Roman"/>
          <w:sz w:val="26"/>
          <w:szCs w:val="26"/>
        </w:rPr>
        <w:t>,</w:t>
      </w:r>
      <w:r w:rsidRPr="003C7B01">
        <w:rPr>
          <w:rFonts w:ascii="Times New Roman" w:hAnsi="Times New Roman" w:cs="Times New Roman"/>
          <w:sz w:val="26"/>
          <w:szCs w:val="26"/>
        </w:rPr>
        <w:t xml:space="preserve"> </w:t>
      </w:r>
      <w:r w:rsidRPr="009D239F">
        <w:rPr>
          <w:rFonts w:ascii="Times New Roman" w:hAnsi="Times New Roman" w:cs="Times New Roman"/>
          <w:b/>
          <w:i/>
          <w:sz w:val="26"/>
          <w:szCs w:val="26"/>
        </w:rPr>
        <w:t xml:space="preserve">Līdzējiem </w:t>
      </w:r>
      <w:r w:rsidR="00880E34">
        <w:rPr>
          <w:rFonts w:ascii="Times New Roman" w:hAnsi="Times New Roman" w:cs="Times New Roman"/>
          <w:sz w:val="26"/>
          <w:szCs w:val="26"/>
        </w:rPr>
        <w:t xml:space="preserve">vienojoties, </w:t>
      </w:r>
      <w:r w:rsidRPr="003C7B01">
        <w:rPr>
          <w:rFonts w:ascii="Times New Roman" w:hAnsi="Times New Roman" w:cs="Times New Roman"/>
          <w:sz w:val="26"/>
          <w:szCs w:val="26"/>
        </w:rPr>
        <w:t xml:space="preserve">piemērojama vienīgi izglītojamo un darbinieku ēdināšanas nodrošināšanai. Ja </w:t>
      </w:r>
      <w:r w:rsidRPr="003C7B01">
        <w:rPr>
          <w:rFonts w:ascii="Times New Roman" w:hAnsi="Times New Roman" w:cs="Times New Roman"/>
          <w:b/>
          <w:i/>
          <w:sz w:val="26"/>
          <w:szCs w:val="26"/>
        </w:rPr>
        <w:t>Nomnieks</w:t>
      </w:r>
      <w:r w:rsidRPr="003C7B01">
        <w:rPr>
          <w:rFonts w:ascii="Times New Roman" w:hAnsi="Times New Roman" w:cs="Times New Roman"/>
          <w:sz w:val="26"/>
          <w:szCs w:val="26"/>
        </w:rPr>
        <w:t xml:space="preserve"> iznomātās </w:t>
      </w:r>
      <w:r w:rsidRPr="003C7B01">
        <w:rPr>
          <w:rFonts w:ascii="Times New Roman" w:hAnsi="Times New Roman" w:cs="Times New Roman"/>
          <w:b/>
          <w:i/>
          <w:sz w:val="26"/>
          <w:szCs w:val="26"/>
        </w:rPr>
        <w:t>Telpas</w:t>
      </w:r>
      <w:r w:rsidR="00880E34">
        <w:rPr>
          <w:rFonts w:ascii="Times New Roman" w:hAnsi="Times New Roman" w:cs="Times New Roman"/>
          <w:b/>
          <w:i/>
          <w:sz w:val="26"/>
          <w:szCs w:val="26"/>
        </w:rPr>
        <w:t>,</w:t>
      </w:r>
      <w:r w:rsidRPr="003C7B01">
        <w:rPr>
          <w:rFonts w:ascii="Times New Roman" w:hAnsi="Times New Roman" w:cs="Times New Roman"/>
          <w:sz w:val="26"/>
          <w:szCs w:val="26"/>
        </w:rPr>
        <w:t xml:space="preserve"> papildus Līguma 1.3.</w:t>
      </w:r>
      <w:r w:rsidR="00880E34">
        <w:rPr>
          <w:rFonts w:ascii="Times New Roman" w:hAnsi="Times New Roman" w:cs="Times New Roman"/>
          <w:sz w:val="26"/>
          <w:szCs w:val="26"/>
        </w:rPr>
        <w:t xml:space="preserve"> </w:t>
      </w:r>
      <w:r w:rsidRPr="003C7B01">
        <w:rPr>
          <w:rFonts w:ascii="Times New Roman" w:hAnsi="Times New Roman" w:cs="Times New Roman"/>
          <w:sz w:val="26"/>
          <w:szCs w:val="26"/>
        </w:rPr>
        <w:t>punktā noteiktajam mērķim, izmanto citas savas komercdarbības nodrošināšanai, par to</w:t>
      </w:r>
      <w:r w:rsidRPr="003C7B01">
        <w:rPr>
          <w:rFonts w:ascii="Times New Roman" w:hAnsi="Times New Roman" w:cs="Times New Roman"/>
          <w:b/>
          <w:i/>
          <w:sz w:val="26"/>
          <w:szCs w:val="26"/>
        </w:rPr>
        <w:t xml:space="preserve"> </w:t>
      </w:r>
      <w:r w:rsidRPr="003C7B01">
        <w:rPr>
          <w:rFonts w:ascii="Times New Roman" w:hAnsi="Times New Roman" w:cs="Times New Roman"/>
          <w:sz w:val="26"/>
          <w:szCs w:val="26"/>
        </w:rPr>
        <w:t xml:space="preserve">normatīvajos aktos noteiktajā kārtībā </w:t>
      </w:r>
      <w:r w:rsidRPr="009D239F">
        <w:rPr>
          <w:rFonts w:ascii="Times New Roman" w:hAnsi="Times New Roman" w:cs="Times New Roman"/>
          <w:b/>
          <w:i/>
          <w:sz w:val="26"/>
          <w:szCs w:val="26"/>
        </w:rPr>
        <w:t xml:space="preserve">Līdzēji </w:t>
      </w:r>
      <w:r w:rsidRPr="003C7B01">
        <w:rPr>
          <w:rFonts w:ascii="Times New Roman" w:hAnsi="Times New Roman" w:cs="Times New Roman"/>
          <w:sz w:val="26"/>
          <w:szCs w:val="26"/>
        </w:rPr>
        <w:t xml:space="preserve">noslēdz atsevišķu rakstisku vienošanos, nosakot </w:t>
      </w:r>
      <w:r w:rsidRPr="003C7B01">
        <w:rPr>
          <w:rFonts w:ascii="Times New Roman" w:hAnsi="Times New Roman" w:cs="Times New Roman"/>
          <w:b/>
          <w:i/>
          <w:sz w:val="26"/>
          <w:szCs w:val="26"/>
        </w:rPr>
        <w:t>Telpu</w:t>
      </w:r>
      <w:r>
        <w:rPr>
          <w:rFonts w:ascii="Times New Roman" w:hAnsi="Times New Roman" w:cs="Times New Roman"/>
          <w:sz w:val="26"/>
          <w:szCs w:val="26"/>
        </w:rPr>
        <w:t xml:space="preserve"> lietošanas tirgus nomas maksu.</w:t>
      </w:r>
    </w:p>
    <w:p w:rsidR="00B351EC" w:rsidRDefault="00B351EC" w:rsidP="003C7B01">
      <w:pPr>
        <w:tabs>
          <w:tab w:val="left" w:pos="9072"/>
        </w:tabs>
        <w:spacing w:after="0" w:line="240" w:lineRule="auto"/>
        <w:ind w:firstLine="720"/>
        <w:jc w:val="both"/>
        <w:rPr>
          <w:rFonts w:ascii="Times New Roman" w:eastAsia="Times New Roman" w:hAnsi="Times New Roman" w:cs="Times New Roman"/>
          <w:i/>
          <w:sz w:val="20"/>
          <w:szCs w:val="20"/>
        </w:rPr>
      </w:pPr>
    </w:p>
    <w:p w:rsidR="003C7B01" w:rsidRPr="00B351EC" w:rsidRDefault="00B351EC" w:rsidP="00B351EC">
      <w:pPr>
        <w:pStyle w:val="Sarakstarindkopa"/>
        <w:numPr>
          <w:ilvl w:val="1"/>
          <w:numId w:val="5"/>
        </w:numPr>
        <w:tabs>
          <w:tab w:val="clear" w:pos="720"/>
          <w:tab w:val="num" w:pos="1134"/>
          <w:tab w:val="left" w:pos="9072"/>
        </w:tabs>
        <w:spacing w:after="0" w:line="240" w:lineRule="auto"/>
        <w:ind w:left="0" w:firstLine="709"/>
        <w:jc w:val="both"/>
        <w:rPr>
          <w:rFonts w:ascii="Times New Roman" w:eastAsia="Times New Roman" w:hAnsi="Times New Roman" w:cs="Times New Roman"/>
          <w:i/>
          <w:sz w:val="20"/>
          <w:szCs w:val="20"/>
        </w:rPr>
      </w:pPr>
      <w:r w:rsidRPr="00B351EC">
        <w:rPr>
          <w:rFonts w:ascii="Times New Roman" w:eastAsia="Times New Roman" w:hAnsi="Times New Roman" w:cs="Times New Roman"/>
          <w:i/>
          <w:sz w:val="20"/>
          <w:szCs w:val="20"/>
        </w:rPr>
        <w:t>Svītrots ar Rīgas domes Izglītības, kultūras un sporta departamenta 2014.gada 6.janvāra iekšējiem noteikumiem Nr. 1-nts.</w:t>
      </w:r>
      <w:r w:rsidR="003C7B01" w:rsidRPr="00B351EC">
        <w:rPr>
          <w:rFonts w:ascii="Times New Roman" w:eastAsia="Times New Roman" w:hAnsi="Times New Roman" w:cs="Times New Roman"/>
          <w:i/>
          <w:sz w:val="20"/>
          <w:szCs w:val="20"/>
        </w:rPr>
        <w:t xml:space="preserve"> </w:t>
      </w:r>
    </w:p>
    <w:p w:rsidR="00B351EC" w:rsidRPr="00B351EC" w:rsidRDefault="00B351EC" w:rsidP="00B351EC">
      <w:pPr>
        <w:tabs>
          <w:tab w:val="left" w:pos="9072"/>
        </w:tabs>
        <w:spacing w:after="0" w:line="240" w:lineRule="auto"/>
        <w:jc w:val="both"/>
        <w:rPr>
          <w:rFonts w:ascii="Times New Roman" w:eastAsia="Times New Roman" w:hAnsi="Times New Roman" w:cs="Times New Roman"/>
          <w:i/>
          <w:sz w:val="20"/>
          <w:szCs w:val="20"/>
        </w:rPr>
      </w:pPr>
    </w:p>
    <w:p w:rsidR="003C7B01" w:rsidRPr="003C7B01" w:rsidRDefault="003C7B01" w:rsidP="003C7B01">
      <w:pPr>
        <w:tabs>
          <w:tab w:val="left" w:pos="9072"/>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3.5. Maksu par komunālajiem pakalpojumiem </w:t>
      </w: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maksā </w:t>
      </w:r>
      <w:r w:rsidRPr="003C7B01">
        <w:rPr>
          <w:rFonts w:ascii="Times New Roman" w:eastAsia="Times New Roman" w:hAnsi="Times New Roman" w:cs="Times New Roman"/>
          <w:b/>
          <w:i/>
          <w:sz w:val="26"/>
          <w:szCs w:val="26"/>
        </w:rPr>
        <w:t>Iznomātājam</w:t>
      </w:r>
      <w:r w:rsidRPr="003C7B01">
        <w:rPr>
          <w:rFonts w:ascii="Times New Roman" w:eastAsia="Times New Roman" w:hAnsi="Times New Roman" w:cs="Times New Roman"/>
          <w:sz w:val="26"/>
          <w:szCs w:val="26"/>
        </w:rPr>
        <w:t xml:space="preserve"> saskaņā ar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3C7B01">
        <w:rPr>
          <w:rFonts w:ascii="Times New Roman" w:eastAsia="Times New Roman" w:hAnsi="Times New Roman" w:cs="Times New Roman"/>
          <w:b/>
          <w:i/>
          <w:sz w:val="26"/>
          <w:szCs w:val="26"/>
        </w:rPr>
        <w:t>Iznomātājs</w:t>
      </w:r>
      <w:r w:rsidRPr="003C7B01">
        <w:rPr>
          <w:rFonts w:ascii="Times New Roman" w:eastAsia="Times New Roman" w:hAnsi="Times New Roman" w:cs="Times New Roman"/>
          <w:sz w:val="26"/>
          <w:szCs w:val="26"/>
        </w:rPr>
        <w:t xml:space="preserve"> norāda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rsidR="00C12F73" w:rsidRPr="006F0DCA" w:rsidRDefault="003C7B01" w:rsidP="00C12F73">
      <w:pPr>
        <w:tabs>
          <w:tab w:val="left" w:pos="9072"/>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3.6. </w:t>
      </w:r>
      <w:r w:rsidRPr="003C7B01">
        <w:rPr>
          <w:rFonts w:ascii="Times New Roman" w:eastAsia="Times New Roman" w:hAnsi="Times New Roman" w:cs="Times New Roman"/>
          <w:b/>
          <w:i/>
          <w:sz w:val="26"/>
          <w:szCs w:val="26"/>
        </w:rPr>
        <w:t xml:space="preserve">Nomnieks </w:t>
      </w:r>
      <w:r w:rsidRPr="003C7B01">
        <w:rPr>
          <w:rFonts w:ascii="Times New Roman" w:eastAsia="Times New Roman" w:hAnsi="Times New Roman" w:cs="Times New Roman"/>
          <w:sz w:val="26"/>
          <w:szCs w:val="26"/>
        </w:rPr>
        <w:t xml:space="preserve">atbilstoši tiesību aktu prasībām maksā nodokļus, nodevas un citus maksājumus, ar ko tiek aplikts nekustamais īpašums, proporcionāli iznomātajai platībai </w:t>
      </w:r>
      <w:r w:rsidRPr="006F0DCA">
        <w:rPr>
          <w:rFonts w:ascii="Times New Roman" w:eastAsia="Times New Roman" w:hAnsi="Times New Roman" w:cs="Times New Roman"/>
          <w:sz w:val="26"/>
          <w:szCs w:val="26"/>
        </w:rPr>
        <w:t xml:space="preserve">pēc </w:t>
      </w:r>
      <w:r w:rsidRPr="006F0DCA">
        <w:rPr>
          <w:rFonts w:ascii="Times New Roman" w:eastAsia="Times New Roman" w:hAnsi="Times New Roman" w:cs="Times New Roman"/>
          <w:b/>
          <w:i/>
          <w:sz w:val="26"/>
          <w:szCs w:val="26"/>
        </w:rPr>
        <w:t>Iznomātāja</w:t>
      </w:r>
      <w:r w:rsidRPr="006F0DCA">
        <w:rPr>
          <w:rFonts w:ascii="Times New Roman" w:eastAsia="Times New Roman" w:hAnsi="Times New Roman" w:cs="Times New Roman"/>
          <w:sz w:val="26"/>
          <w:szCs w:val="26"/>
        </w:rPr>
        <w:t xml:space="preserve"> vai </w:t>
      </w:r>
      <w:r w:rsidR="00C12F73" w:rsidRPr="006F0DCA">
        <w:rPr>
          <w:rFonts w:ascii="Times New Roman" w:eastAsia="Times New Roman" w:hAnsi="Times New Roman" w:cs="Times New Roman"/>
          <w:sz w:val="26"/>
          <w:szCs w:val="26"/>
        </w:rPr>
        <w:t>pašvaldības kompetentās iestādes</w:t>
      </w:r>
      <w:r w:rsidRPr="006F0DCA">
        <w:rPr>
          <w:rFonts w:ascii="Times New Roman" w:eastAsia="Times New Roman" w:hAnsi="Times New Roman" w:cs="Times New Roman"/>
          <w:sz w:val="26"/>
          <w:szCs w:val="26"/>
        </w:rPr>
        <w:t xml:space="preserve"> piestādītajiem rēķiniem. </w:t>
      </w:r>
    </w:p>
    <w:p w:rsidR="003C7B01" w:rsidRPr="006F0DCA" w:rsidRDefault="003C7B01" w:rsidP="003C7B01">
      <w:pPr>
        <w:spacing w:after="0" w:line="240" w:lineRule="auto"/>
        <w:ind w:firstLine="720"/>
        <w:jc w:val="both"/>
        <w:rPr>
          <w:rFonts w:ascii="Times New Roman" w:eastAsia="Times New Roman" w:hAnsi="Times New Roman" w:cs="Times New Roman"/>
          <w:sz w:val="26"/>
          <w:szCs w:val="26"/>
        </w:rPr>
      </w:pPr>
      <w:r w:rsidRPr="006F0DCA">
        <w:rPr>
          <w:rFonts w:ascii="Times New Roman" w:eastAsia="Times New Roman" w:hAnsi="Times New Roman" w:cs="Times New Roman"/>
          <w:sz w:val="26"/>
          <w:szCs w:val="26"/>
        </w:rPr>
        <w:t xml:space="preserve">3.7. </w:t>
      </w:r>
      <w:r w:rsidR="006F0DCA" w:rsidRPr="006F0DCA">
        <w:rPr>
          <w:rFonts w:ascii="Times New Roman" w:hAnsi="Times New Roman"/>
          <w:sz w:val="26"/>
          <w:szCs w:val="26"/>
        </w:rPr>
        <w:t xml:space="preserve">Maksājumus par </w:t>
      </w:r>
      <w:r w:rsidR="006F0DCA" w:rsidRPr="006F0DCA">
        <w:rPr>
          <w:rFonts w:ascii="Times New Roman" w:hAnsi="Times New Roman"/>
          <w:b/>
          <w:bCs/>
          <w:i/>
          <w:iCs/>
          <w:sz w:val="26"/>
          <w:szCs w:val="26"/>
        </w:rPr>
        <w:t>Telpu lietošanu</w:t>
      </w:r>
      <w:r w:rsidR="006F0DCA" w:rsidRPr="006F0DCA">
        <w:rPr>
          <w:rFonts w:ascii="Times New Roman" w:hAnsi="Times New Roman"/>
          <w:sz w:val="26"/>
          <w:szCs w:val="26"/>
        </w:rPr>
        <w:t xml:space="preserve"> (Līguma 3.1. un 3.2.punkts) </w:t>
      </w:r>
      <w:r w:rsidR="006F0DCA" w:rsidRPr="006F0DCA">
        <w:rPr>
          <w:rFonts w:ascii="Times New Roman" w:hAnsi="Times New Roman"/>
          <w:b/>
          <w:bCs/>
          <w:i/>
          <w:iCs/>
          <w:sz w:val="26"/>
          <w:szCs w:val="26"/>
        </w:rPr>
        <w:t>Nomnieks</w:t>
      </w:r>
      <w:r w:rsidR="006F0DCA" w:rsidRPr="006F0DCA">
        <w:rPr>
          <w:rFonts w:ascii="Times New Roman" w:hAnsi="Times New Roman"/>
          <w:sz w:val="26"/>
          <w:szCs w:val="26"/>
        </w:rPr>
        <w:t xml:space="preserve"> sāk maksāt saskaņā ar Līguma 2.2. punktā noradīto nomas termiņa sākuma datumu</w:t>
      </w:r>
      <w:r w:rsidR="006F0DCA" w:rsidRPr="006F0DCA">
        <w:rPr>
          <w:rFonts w:ascii="Times New Roman" w:hAnsi="Times New Roman"/>
          <w:b/>
          <w:bCs/>
          <w:sz w:val="26"/>
          <w:szCs w:val="26"/>
        </w:rPr>
        <w:t xml:space="preserve"> </w:t>
      </w:r>
      <w:r w:rsidR="006F0DCA" w:rsidRPr="006F0DCA">
        <w:rPr>
          <w:rFonts w:ascii="Times New Roman" w:hAnsi="Times New Roman"/>
          <w:sz w:val="26"/>
          <w:szCs w:val="26"/>
        </w:rPr>
        <w:t xml:space="preserve">un veic pa kalendārajiem mēnešiem, ieskaitot tos </w:t>
      </w:r>
      <w:r w:rsidR="006F0DCA" w:rsidRPr="006F0DCA">
        <w:rPr>
          <w:rFonts w:ascii="Times New Roman" w:hAnsi="Times New Roman"/>
          <w:b/>
          <w:bCs/>
          <w:i/>
          <w:iCs/>
          <w:sz w:val="26"/>
          <w:szCs w:val="26"/>
        </w:rPr>
        <w:t>Iznomātāja</w:t>
      </w:r>
      <w:r w:rsidR="006F0DCA" w:rsidRPr="006F0DCA">
        <w:rPr>
          <w:rFonts w:ascii="Times New Roman" w:hAnsi="Times New Roman"/>
          <w:sz w:val="26"/>
          <w:szCs w:val="26"/>
        </w:rPr>
        <w:t xml:space="preserve"> norēķinu kontā par kārtējo mēnesi līdz mēneša </w:t>
      </w:r>
      <w:r w:rsidR="00520D89">
        <w:rPr>
          <w:rFonts w:ascii="Times New Roman" w:hAnsi="Times New Roman"/>
          <w:sz w:val="26"/>
          <w:szCs w:val="26"/>
        </w:rPr>
        <w:t>20</w:t>
      </w:r>
      <w:r w:rsidR="006F0DCA" w:rsidRPr="006F0DCA">
        <w:rPr>
          <w:rFonts w:ascii="Times New Roman" w:hAnsi="Times New Roman"/>
          <w:sz w:val="26"/>
          <w:szCs w:val="26"/>
        </w:rPr>
        <w:t xml:space="preserve">. datumam saskaņā ar </w:t>
      </w:r>
      <w:r w:rsidR="006F0DCA" w:rsidRPr="006F0DCA">
        <w:rPr>
          <w:rFonts w:ascii="Times New Roman" w:hAnsi="Times New Roman"/>
          <w:b/>
          <w:bCs/>
          <w:i/>
          <w:iCs/>
          <w:sz w:val="26"/>
          <w:szCs w:val="26"/>
        </w:rPr>
        <w:t>Iznomātāja</w:t>
      </w:r>
      <w:r w:rsidR="006F0DCA" w:rsidRPr="006F0DCA">
        <w:rPr>
          <w:rFonts w:ascii="Times New Roman" w:hAnsi="Times New Roman"/>
          <w:sz w:val="26"/>
          <w:szCs w:val="26"/>
        </w:rPr>
        <w:t xml:space="preserve"> piestādītājiem rēķiniem. Maksājumus par komunālajiem pakalpojumiem (Līguma 3.5.punkts) </w:t>
      </w:r>
      <w:r w:rsidR="006F0DCA" w:rsidRPr="006F0DCA">
        <w:rPr>
          <w:rFonts w:ascii="Times New Roman" w:hAnsi="Times New Roman"/>
          <w:b/>
          <w:i/>
          <w:sz w:val="26"/>
          <w:szCs w:val="26"/>
        </w:rPr>
        <w:t xml:space="preserve">Nomnieks </w:t>
      </w:r>
      <w:r w:rsidR="006F0DCA" w:rsidRPr="006F0DCA">
        <w:rPr>
          <w:rFonts w:ascii="Times New Roman" w:hAnsi="Times New Roman"/>
          <w:sz w:val="26"/>
          <w:szCs w:val="26"/>
        </w:rPr>
        <w:t xml:space="preserve">veic pa kalendārajiem mēnešiem saskaņā ar </w:t>
      </w:r>
      <w:r w:rsidR="006F0DCA" w:rsidRPr="006F0DCA">
        <w:rPr>
          <w:rFonts w:ascii="Times New Roman" w:hAnsi="Times New Roman"/>
          <w:b/>
          <w:i/>
          <w:sz w:val="26"/>
          <w:szCs w:val="26"/>
        </w:rPr>
        <w:t>Iznomātāja</w:t>
      </w:r>
      <w:r w:rsidR="006F0DCA" w:rsidRPr="006F0DCA">
        <w:rPr>
          <w:rFonts w:ascii="Times New Roman" w:hAnsi="Times New Roman"/>
          <w:sz w:val="26"/>
          <w:szCs w:val="26"/>
        </w:rPr>
        <w:t xml:space="preserve"> piestādītājiem rēķiniem. Rēķina nesaņemšana neatbrīvo </w:t>
      </w:r>
      <w:r w:rsidR="006F0DCA" w:rsidRPr="006F0DCA">
        <w:rPr>
          <w:rFonts w:ascii="Times New Roman" w:hAnsi="Times New Roman"/>
          <w:b/>
          <w:bCs/>
          <w:i/>
          <w:iCs/>
          <w:sz w:val="26"/>
          <w:szCs w:val="26"/>
        </w:rPr>
        <w:t>Nomnieku</w:t>
      </w:r>
      <w:r w:rsidR="006F0DCA" w:rsidRPr="006F0DCA">
        <w:rPr>
          <w:rFonts w:ascii="Times New Roman" w:hAnsi="Times New Roman"/>
          <w:sz w:val="26"/>
          <w:szCs w:val="26"/>
        </w:rPr>
        <w:t xml:space="preserve"> no pienākuma maksāt nomas maksu par </w:t>
      </w:r>
      <w:r w:rsidR="006F0DCA" w:rsidRPr="006F0DCA">
        <w:rPr>
          <w:rFonts w:ascii="Times New Roman" w:hAnsi="Times New Roman"/>
          <w:b/>
          <w:bCs/>
          <w:i/>
          <w:iCs/>
          <w:sz w:val="26"/>
          <w:szCs w:val="26"/>
        </w:rPr>
        <w:t>Telpu</w:t>
      </w:r>
      <w:r w:rsidR="006F0DCA" w:rsidRPr="006F0DCA">
        <w:rPr>
          <w:rFonts w:ascii="Times New Roman" w:hAnsi="Times New Roman"/>
          <w:sz w:val="26"/>
          <w:szCs w:val="26"/>
        </w:rPr>
        <w:t xml:space="preserve"> </w:t>
      </w:r>
      <w:r w:rsidR="006F0DCA" w:rsidRPr="006F0DCA">
        <w:rPr>
          <w:rFonts w:ascii="Times New Roman" w:hAnsi="Times New Roman"/>
          <w:b/>
          <w:i/>
          <w:sz w:val="26"/>
          <w:szCs w:val="26"/>
        </w:rPr>
        <w:t>lietošanu</w:t>
      </w:r>
      <w:r w:rsidR="006F0DCA" w:rsidRPr="006F0DCA">
        <w:rPr>
          <w:rFonts w:ascii="Times New Roman" w:hAnsi="Times New Roman"/>
          <w:sz w:val="26"/>
          <w:szCs w:val="26"/>
        </w:rPr>
        <w:t xml:space="preserve"> Līgumā noteiktajā kārtībā.</w:t>
      </w:r>
    </w:p>
    <w:p w:rsidR="00061E39" w:rsidRDefault="00061E39" w:rsidP="003C7B01">
      <w:pPr>
        <w:spacing w:after="0" w:line="240" w:lineRule="auto"/>
        <w:ind w:firstLine="720"/>
        <w:jc w:val="both"/>
        <w:rPr>
          <w:rFonts w:ascii="Times New Roman" w:hAnsi="Times New Roman"/>
          <w:sz w:val="26"/>
          <w:szCs w:val="26"/>
        </w:rPr>
      </w:pPr>
      <w:r>
        <w:rPr>
          <w:rFonts w:ascii="Times New Roman" w:eastAsia="Times New Roman" w:hAnsi="Times New Roman" w:cs="Times New Roman"/>
          <w:sz w:val="26"/>
          <w:szCs w:val="26"/>
        </w:rPr>
        <w:t xml:space="preserve">3.8. </w:t>
      </w:r>
      <w:r w:rsidR="001D0A75" w:rsidRPr="007D5C67">
        <w:rPr>
          <w:rFonts w:ascii="Times New Roman" w:hAnsi="Times New Roman"/>
          <w:sz w:val="26"/>
          <w:szCs w:val="26"/>
        </w:rPr>
        <w:t>Nomas maksu, maksu par komunālajiem pakalpojumiem un citus maksājumus Nomnieks veic pārskaitījuma veidā uz šādu</w:t>
      </w:r>
      <w:r w:rsidR="001D0A75" w:rsidRPr="007D5C67">
        <w:rPr>
          <w:rFonts w:ascii="Times New Roman" w:hAnsi="Times New Roman"/>
          <w:b/>
          <w:bCs/>
          <w:i/>
          <w:iCs/>
          <w:sz w:val="26"/>
          <w:szCs w:val="26"/>
        </w:rPr>
        <w:t xml:space="preserve"> </w:t>
      </w:r>
      <w:r w:rsidR="001D0A75" w:rsidRPr="007D5C67">
        <w:rPr>
          <w:rFonts w:ascii="Times New Roman" w:hAnsi="Times New Roman"/>
          <w:sz w:val="26"/>
          <w:szCs w:val="26"/>
        </w:rPr>
        <w:t>norēķinu kontu:</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Banka: ---------------</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Kods: -------------------</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Konta Nr.----------------------------.</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 xml:space="preserve">Piegādātājs: Rīgas domes Izglītības, kultūras </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 xml:space="preserve">un sporta departaments              </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Adrese: Krišjāņa Valdemāra iela 5, Rīga, LV-1010</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Nodokļa maksātāja reģ. kods: 90000013606</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t>PVN reģ. Nr.: LV90000013606</w:t>
      </w:r>
    </w:p>
    <w:p w:rsidR="001D0A75" w:rsidRPr="007D5C67" w:rsidRDefault="001D0A75" w:rsidP="001D0A75">
      <w:pPr>
        <w:pStyle w:val="Bezatstarpm"/>
        <w:rPr>
          <w:rFonts w:ascii="Times New Roman" w:hAnsi="Times New Roman"/>
          <w:sz w:val="26"/>
          <w:szCs w:val="26"/>
        </w:rPr>
      </w:pPr>
      <w:r w:rsidRPr="007D5C67">
        <w:rPr>
          <w:rFonts w:ascii="Times New Roman" w:hAnsi="Times New Roman"/>
          <w:sz w:val="26"/>
          <w:szCs w:val="26"/>
        </w:rPr>
        <w:lastRenderedPageBreak/>
        <w:t>Pakalpojuma sniegšanas vieta: ____________________________</w:t>
      </w:r>
      <w:r>
        <w:rPr>
          <w:rFonts w:ascii="Times New Roman" w:hAnsi="Times New Roman"/>
          <w:sz w:val="26"/>
          <w:szCs w:val="26"/>
        </w:rPr>
        <w:t>___</w:t>
      </w:r>
    </w:p>
    <w:p w:rsidR="001D0A75" w:rsidRPr="007D5C67" w:rsidRDefault="001D0A75" w:rsidP="001D0A75">
      <w:pPr>
        <w:pStyle w:val="Bezatstarpm"/>
        <w:spacing w:line="20" w:lineRule="atLeast"/>
        <w:rPr>
          <w:rFonts w:ascii="Times New Roman" w:hAnsi="Times New Roman"/>
          <w:bCs/>
          <w:iCs/>
          <w:sz w:val="26"/>
          <w:szCs w:val="26"/>
        </w:rPr>
      </w:pPr>
      <w:r w:rsidRPr="007D5C67">
        <w:rPr>
          <w:rFonts w:ascii="Times New Roman" w:hAnsi="Times New Roman"/>
          <w:sz w:val="26"/>
          <w:szCs w:val="26"/>
        </w:rPr>
        <w:t>                           </w:t>
      </w:r>
      <w:r>
        <w:rPr>
          <w:rFonts w:ascii="Times New Roman" w:hAnsi="Times New Roman"/>
          <w:sz w:val="26"/>
          <w:szCs w:val="26"/>
        </w:rPr>
        <w:t>                             </w:t>
      </w:r>
      <w:r w:rsidRPr="007D5C67">
        <w:rPr>
          <w:rFonts w:ascii="Times New Roman" w:hAnsi="Times New Roman"/>
          <w:sz w:val="26"/>
          <w:szCs w:val="26"/>
        </w:rPr>
        <w:t xml:space="preserve"> </w:t>
      </w:r>
      <w:r w:rsidRPr="007D5C67">
        <w:rPr>
          <w:rFonts w:ascii="Times New Roman" w:hAnsi="Times New Roman"/>
          <w:bCs/>
          <w:iCs/>
          <w:sz w:val="26"/>
          <w:szCs w:val="26"/>
        </w:rPr>
        <w:t>iestādes nosaukums un adrese</w:t>
      </w:r>
    </w:p>
    <w:p w:rsidR="001D0A75" w:rsidRDefault="001D0A75" w:rsidP="001D0A75">
      <w:pPr>
        <w:spacing w:after="0" w:line="240" w:lineRule="auto"/>
        <w:jc w:val="both"/>
        <w:rPr>
          <w:rFonts w:ascii="Times New Roman" w:eastAsia="Times New Roman" w:hAnsi="Times New Roman" w:cs="Times New Roman"/>
          <w:sz w:val="26"/>
          <w:szCs w:val="26"/>
        </w:rPr>
      </w:pPr>
      <w:r>
        <w:rPr>
          <w:rFonts w:ascii="Times New Roman" w:hAnsi="Times New Roman"/>
          <w:sz w:val="26"/>
          <w:szCs w:val="26"/>
        </w:rPr>
        <w:t>Maksājums tiek uzskatīts par veiktu dienā, kad nauda tiek saņemta norēķinu kontā.</w:t>
      </w:r>
    </w:p>
    <w:p w:rsidR="00114562" w:rsidRDefault="006E71FF" w:rsidP="003C7B01">
      <w:pPr>
        <w:tabs>
          <w:tab w:val="left" w:pos="426"/>
        </w:tabs>
        <w:spacing w:after="0" w:line="240" w:lineRule="auto"/>
        <w:ind w:firstLine="720"/>
        <w:jc w:val="both"/>
        <w:rPr>
          <w:rFonts w:ascii="Times New Roman" w:eastAsia="Times New Roman" w:hAnsi="Times New Roman"/>
          <w:sz w:val="26"/>
          <w:szCs w:val="26"/>
        </w:rPr>
      </w:pPr>
      <w:r>
        <w:rPr>
          <w:rFonts w:ascii="Times New Roman" w:eastAsia="Times New Roman" w:hAnsi="Times New Roman" w:cs="Times New Roman"/>
          <w:sz w:val="26"/>
          <w:szCs w:val="26"/>
        </w:rPr>
        <w:t>3.9</w:t>
      </w:r>
      <w:r w:rsidR="003C7B01" w:rsidRPr="003C7B01">
        <w:rPr>
          <w:rFonts w:ascii="Times New Roman" w:eastAsia="Times New Roman" w:hAnsi="Times New Roman" w:cs="Times New Roman"/>
          <w:sz w:val="26"/>
          <w:szCs w:val="26"/>
        </w:rPr>
        <w:t xml:space="preserve">. </w:t>
      </w:r>
      <w:r w:rsidR="00114562" w:rsidRPr="00A8440D">
        <w:rPr>
          <w:rFonts w:ascii="Times New Roman" w:hAnsi="Times New Roman"/>
          <w:sz w:val="26"/>
          <w:szCs w:val="26"/>
        </w:rPr>
        <w:t>Par samaksas termiņa nokavēšanu Nomnieks maksā Iznomātājam nokavējuma procentus 0,1% apmērā no kopējās pamatparāda summas par katru nokavēto kalendāro dienu. Procentu pieaugums apstājas, kad vēl nesamaksāto procentu daudzums sasniedzis pamatparāda lielumu. No Nomnieka saņemtajiem maksājumiem pirmkārt tiek dzēsti kavējuma procenti, tad pārējā parāda summa.</w:t>
      </w:r>
    </w:p>
    <w:p w:rsidR="003C7B01" w:rsidRPr="003C7B01" w:rsidRDefault="006E71FF" w:rsidP="003C7B01">
      <w:pPr>
        <w:spacing w:after="0" w:line="240" w:lineRule="auto"/>
        <w:ind w:firstLine="720"/>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3C7B01" w:rsidRPr="003C7B01">
        <w:rPr>
          <w:rFonts w:ascii="Times New Roman" w:eastAsia="Times New Roman" w:hAnsi="Times New Roman" w:cs="Times New Roman"/>
          <w:sz w:val="26"/>
          <w:szCs w:val="26"/>
        </w:rPr>
        <w:t xml:space="preserve">. </w:t>
      </w:r>
      <w:r w:rsidR="003C7B01" w:rsidRPr="003C7B01">
        <w:rPr>
          <w:rFonts w:ascii="Times New Roman" w:eastAsia="Times New Roman" w:hAnsi="Times New Roman" w:cs="Times New Roman"/>
          <w:b/>
          <w:i/>
          <w:sz w:val="26"/>
          <w:szCs w:val="26"/>
        </w:rPr>
        <w:t>Iznomātājam</w:t>
      </w:r>
      <w:r w:rsidR="003C7B01" w:rsidRPr="003C7B01">
        <w:rPr>
          <w:rFonts w:ascii="Times New Roman" w:eastAsia="Times New Roman" w:hAnsi="Times New Roman" w:cs="Times New Roman"/>
          <w:sz w:val="26"/>
          <w:szCs w:val="26"/>
        </w:rPr>
        <w:t xml:space="preserve"> ir tiesības, rakstiski nosūtot </w:t>
      </w:r>
      <w:r w:rsidR="003C7B01" w:rsidRPr="003C7B01">
        <w:rPr>
          <w:rFonts w:ascii="Times New Roman" w:eastAsia="Times New Roman" w:hAnsi="Times New Roman" w:cs="Times New Roman"/>
          <w:b/>
          <w:i/>
          <w:sz w:val="26"/>
          <w:szCs w:val="26"/>
        </w:rPr>
        <w:t>Nomniekam</w:t>
      </w:r>
      <w:r w:rsidR="003C7B01" w:rsidRPr="003C7B01">
        <w:rPr>
          <w:rFonts w:ascii="Times New Roman" w:eastAsia="Times New Roman" w:hAnsi="Times New Roman" w:cs="Times New Roman"/>
          <w:sz w:val="26"/>
          <w:szCs w:val="26"/>
        </w:rPr>
        <w:t xml:space="preserve"> attiecīgu paziņojumu bez šī Līguma grozīšanas (ja Nomnieks nepiekrīt noslēgt rakstveida vienošanos (kā pielikumu šim Līgumam)), vienpusēji mainīt nomas maksas apmēru, ievērojot šādus nosacījumus: </w:t>
      </w:r>
    </w:p>
    <w:p w:rsidR="003C7B01" w:rsidRPr="003C7B01" w:rsidRDefault="00DC7D7B" w:rsidP="003C7B01">
      <w:pPr>
        <w:tabs>
          <w:tab w:val="num" w:pos="1288"/>
        </w:tabs>
        <w:spacing w:after="0" w:line="240" w:lineRule="auto"/>
        <w:ind w:firstLine="720"/>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3C7B01" w:rsidRPr="003C7B01">
        <w:rPr>
          <w:rFonts w:ascii="Times New Roman" w:eastAsia="Times New Roman" w:hAnsi="Times New Roman" w:cs="Times New Roman"/>
          <w:sz w:val="26"/>
          <w:szCs w:val="26"/>
        </w:rPr>
        <w:t>.1.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3C7B01" w:rsidRPr="003C7B01" w:rsidRDefault="00DC7D7B" w:rsidP="003C7B01">
      <w:pPr>
        <w:tabs>
          <w:tab w:val="num" w:pos="1288"/>
        </w:tabs>
        <w:spacing w:after="0" w:line="240" w:lineRule="auto"/>
        <w:ind w:firstLine="720"/>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3C7B01" w:rsidRPr="003C7B01">
        <w:rPr>
          <w:rFonts w:ascii="Times New Roman" w:eastAsia="Times New Roman" w:hAnsi="Times New Roman" w:cs="Times New Roman"/>
          <w:sz w:val="26"/>
          <w:szCs w:val="26"/>
        </w:rPr>
        <w:t>.2.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3C7B01" w:rsidRPr="003C7B01" w:rsidRDefault="00DC7D7B" w:rsidP="003C7B01">
      <w:pPr>
        <w:tabs>
          <w:tab w:val="num" w:pos="1288"/>
        </w:tabs>
        <w:spacing w:after="0" w:line="240" w:lineRule="auto"/>
        <w:ind w:firstLine="720"/>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3.10</w:t>
      </w:r>
      <w:r w:rsidR="003C7B01" w:rsidRPr="003C7B01">
        <w:rPr>
          <w:rFonts w:ascii="Times New Roman" w:eastAsia="Times New Roman" w:hAnsi="Times New Roman" w:cs="Times New Roman"/>
          <w:sz w:val="26"/>
          <w:szCs w:val="26"/>
        </w:rPr>
        <w:t xml:space="preserve">.3. reizi divos gados attiecībā uz nākamo nomas periodu, ja ir mainījušies </w:t>
      </w:r>
      <w:r w:rsidR="003C7B01" w:rsidRPr="00DC7D7B">
        <w:rPr>
          <w:rFonts w:ascii="Times New Roman" w:eastAsia="Times New Roman" w:hAnsi="Times New Roman" w:cs="Times New Roman"/>
          <w:b/>
          <w:i/>
          <w:sz w:val="26"/>
          <w:szCs w:val="26"/>
        </w:rPr>
        <w:t xml:space="preserve">Iznomātāja </w:t>
      </w:r>
      <w:r w:rsidR="003C7B01" w:rsidRPr="003C7B01">
        <w:rPr>
          <w:rFonts w:ascii="Times New Roman" w:eastAsia="Times New Roman" w:hAnsi="Times New Roman" w:cs="Times New Roman"/>
          <w:sz w:val="26"/>
          <w:szCs w:val="26"/>
        </w:rPr>
        <w:t xml:space="preserve">Nekustamā īpašuma plānotie pārvaldīšanas izdevumi un aprēķinātā nomas maksas izmaiņu starpība ir vismaz divi procenti. </w:t>
      </w:r>
    </w:p>
    <w:p w:rsidR="003C7B01" w:rsidRDefault="007E3E1C" w:rsidP="007E3E1C">
      <w:pPr>
        <w:spacing w:after="0" w:line="240" w:lineRule="auto"/>
        <w:ind w:firstLine="720"/>
        <w:jc w:val="both"/>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t>3.11</w:t>
      </w:r>
      <w:r w:rsidR="003C7B01" w:rsidRPr="003C7B01">
        <w:rPr>
          <w:rFonts w:ascii="Times New Roman" w:eastAsia="Times New Roman" w:hAnsi="Times New Roman" w:cs="Times New Roman"/>
          <w:sz w:val="26"/>
          <w:szCs w:val="26"/>
        </w:rPr>
        <w:t xml:space="preserve">. Nomas maksas apmērs var tikt pārskatīts Rīgas domes 2012. gada 3. jūlija iekšējos noteikumos Nr.16 „Rīgas pilsētas pašvaldībai piederošā un piekrītošā nekustamā īpašuma iznomāšanas un nomas maksas noteikšanas kārtība” noteiktajā kārtībā. </w:t>
      </w:r>
    </w:p>
    <w:p w:rsidR="00D47B57" w:rsidRPr="003C7B01" w:rsidRDefault="00D47B57" w:rsidP="007E3E1C">
      <w:pPr>
        <w:spacing w:after="0" w:line="240" w:lineRule="auto"/>
        <w:ind w:firstLine="720"/>
        <w:jc w:val="both"/>
        <w:outlineLvl w:val="0"/>
        <w:rPr>
          <w:rFonts w:ascii="Times New Roman" w:eastAsia="Times New Roman" w:hAnsi="Times New Roman" w:cs="Times New Roman"/>
          <w:sz w:val="26"/>
          <w:szCs w:val="26"/>
        </w:rPr>
      </w:pPr>
    </w:p>
    <w:p w:rsidR="003C7B01" w:rsidRDefault="003C7B01" w:rsidP="00FC0B46">
      <w:pPr>
        <w:numPr>
          <w:ilvl w:val="0"/>
          <w:numId w:val="2"/>
        </w:numPr>
        <w:tabs>
          <w:tab w:val="clear" w:pos="390"/>
        </w:tabs>
        <w:spacing w:after="0" w:line="240" w:lineRule="auto"/>
        <w:ind w:left="0" w:firstLine="567"/>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Līdzēju pienākumi un tiesības</w:t>
      </w:r>
    </w:p>
    <w:p w:rsidR="00FC0B46" w:rsidRPr="00FC0B46" w:rsidRDefault="00FC0B46" w:rsidP="00FC0B46">
      <w:pPr>
        <w:spacing w:after="0" w:line="240" w:lineRule="auto"/>
        <w:ind w:left="567"/>
        <w:rPr>
          <w:rFonts w:ascii="Times New Roman" w:eastAsia="Times New Roman" w:hAnsi="Times New Roman" w:cs="Times New Roman"/>
          <w:b/>
          <w:sz w:val="26"/>
          <w:szCs w:val="26"/>
        </w:rPr>
      </w:pPr>
    </w:p>
    <w:p w:rsidR="003C7B01" w:rsidRPr="003C7B01" w:rsidRDefault="003C7B01" w:rsidP="00FC0B46">
      <w:pPr>
        <w:numPr>
          <w:ilvl w:val="1"/>
          <w:numId w:val="2"/>
        </w:numPr>
        <w:tabs>
          <w:tab w:val="num" w:pos="0"/>
          <w:tab w:val="left" w:pos="1418"/>
        </w:tabs>
        <w:spacing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un inventāra stāvoklis </w:t>
      </w: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ir zināms.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kopā ar atslēgām un inventāru </w:t>
      </w:r>
      <w:r w:rsidR="00FC0B46">
        <w:rPr>
          <w:rFonts w:ascii="Times New Roman" w:eastAsia="Times New Roman" w:hAnsi="Times New Roman" w:cs="Times New Roman"/>
          <w:sz w:val="26"/>
          <w:szCs w:val="26"/>
        </w:rPr>
        <w:t xml:space="preserve">(iekārtām) </w:t>
      </w:r>
      <w:r w:rsidRPr="003C7B01">
        <w:rPr>
          <w:rFonts w:ascii="Times New Roman" w:eastAsia="Times New Roman" w:hAnsi="Times New Roman" w:cs="Times New Roman"/>
          <w:sz w:val="26"/>
          <w:szCs w:val="26"/>
        </w:rPr>
        <w:t xml:space="preserve">tiek nodotas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lietošanā tādā stāvoklī, kādā tās ir nodošanas dienā.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tehniskais stāvoklis un komplektācija tiek norādīta pieņemšanas nodošanas aktā (</w:t>
      </w:r>
      <w:r w:rsidR="00B77C57">
        <w:rPr>
          <w:rFonts w:ascii="Times New Roman" w:eastAsia="Times New Roman" w:hAnsi="Times New Roman" w:cs="Times New Roman"/>
          <w:sz w:val="26"/>
          <w:szCs w:val="26"/>
        </w:rPr>
        <w:t>3</w:t>
      </w:r>
      <w:r w:rsidRPr="003C7B01">
        <w:rPr>
          <w:rFonts w:ascii="Times New Roman" w:eastAsia="Times New Roman" w:hAnsi="Times New Roman" w:cs="Times New Roman"/>
          <w:sz w:val="26"/>
          <w:szCs w:val="26"/>
        </w:rPr>
        <w:t xml:space="preserve">. pielikums). Par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inventāra </w:t>
      </w:r>
      <w:r w:rsidR="00716E21">
        <w:rPr>
          <w:rFonts w:ascii="Times New Roman" w:eastAsia="Times New Roman" w:hAnsi="Times New Roman" w:cs="Times New Roman"/>
          <w:sz w:val="26"/>
          <w:szCs w:val="26"/>
        </w:rPr>
        <w:t xml:space="preserve">(iekārtu) </w:t>
      </w:r>
      <w:r w:rsidRPr="003C7B01">
        <w:rPr>
          <w:rFonts w:ascii="Times New Roman" w:eastAsia="Times New Roman" w:hAnsi="Times New Roman" w:cs="Times New Roman"/>
          <w:sz w:val="26"/>
          <w:szCs w:val="26"/>
        </w:rPr>
        <w:t xml:space="preserve">izmantošanu </w:t>
      </w:r>
      <w:r w:rsidRPr="009D239F">
        <w:rPr>
          <w:rFonts w:ascii="Times New Roman" w:eastAsia="Times New Roman" w:hAnsi="Times New Roman" w:cs="Times New Roman"/>
          <w:b/>
          <w:i/>
          <w:sz w:val="26"/>
          <w:szCs w:val="26"/>
        </w:rPr>
        <w:t xml:space="preserve">Līdzēji </w:t>
      </w:r>
      <w:r>
        <w:rPr>
          <w:rFonts w:ascii="Times New Roman" w:eastAsia="Times New Roman" w:hAnsi="Times New Roman" w:cs="Times New Roman"/>
          <w:sz w:val="26"/>
          <w:szCs w:val="26"/>
        </w:rPr>
        <w:t xml:space="preserve">atsevišķi </w:t>
      </w:r>
      <w:r w:rsidRPr="003C7B01">
        <w:rPr>
          <w:rFonts w:ascii="Times New Roman" w:eastAsia="Times New Roman" w:hAnsi="Times New Roman" w:cs="Times New Roman"/>
          <w:sz w:val="26"/>
          <w:szCs w:val="26"/>
        </w:rPr>
        <w:t xml:space="preserve">slēdz inventāra </w:t>
      </w:r>
      <w:r w:rsidR="0068439F">
        <w:rPr>
          <w:rFonts w:ascii="Times New Roman" w:eastAsia="Times New Roman" w:hAnsi="Times New Roman" w:cs="Times New Roman"/>
          <w:sz w:val="26"/>
          <w:szCs w:val="26"/>
        </w:rPr>
        <w:t xml:space="preserve">(iekārtu) </w:t>
      </w:r>
      <w:r w:rsidRPr="003C7B01">
        <w:rPr>
          <w:rFonts w:ascii="Times New Roman" w:eastAsia="Times New Roman" w:hAnsi="Times New Roman" w:cs="Times New Roman"/>
          <w:sz w:val="26"/>
          <w:szCs w:val="26"/>
        </w:rPr>
        <w:t xml:space="preserve">lietošanas līgumu. </w:t>
      </w:r>
    </w:p>
    <w:p w:rsidR="003C7B01" w:rsidRPr="003C7B01" w:rsidRDefault="003C7B01" w:rsidP="00FC0B46">
      <w:pPr>
        <w:numPr>
          <w:ilvl w:val="1"/>
          <w:numId w:val="2"/>
        </w:numPr>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 xml:space="preserve">Nomnieks </w:t>
      </w:r>
      <w:r w:rsidRPr="003C7B01">
        <w:rPr>
          <w:rFonts w:ascii="Times New Roman" w:eastAsia="Times New Roman" w:hAnsi="Times New Roman" w:cs="Times New Roman"/>
          <w:sz w:val="26"/>
          <w:szCs w:val="26"/>
        </w:rPr>
        <w:t>apņemas</w:t>
      </w:r>
      <w:r w:rsidRPr="003C7B01">
        <w:rPr>
          <w:rFonts w:ascii="Times New Roman" w:eastAsia="Times New Roman" w:hAnsi="Times New Roman" w:cs="Times New Roman"/>
          <w:b/>
          <w:i/>
          <w:sz w:val="26"/>
          <w:szCs w:val="26"/>
        </w:rPr>
        <w:t xml:space="preserve"> </w:t>
      </w:r>
      <w:r w:rsidRPr="003C7B01">
        <w:rPr>
          <w:rFonts w:ascii="Times New Roman" w:eastAsia="Times New Roman" w:hAnsi="Times New Roman" w:cs="Times New Roman"/>
          <w:sz w:val="26"/>
          <w:szCs w:val="26"/>
        </w:rPr>
        <w:t xml:space="preserve">visā Līguma darbības laikā uzturēt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un inventāru </w:t>
      </w:r>
      <w:r w:rsidR="00FC0B46">
        <w:rPr>
          <w:rFonts w:ascii="Times New Roman" w:eastAsia="Times New Roman" w:hAnsi="Times New Roman" w:cs="Times New Roman"/>
          <w:sz w:val="26"/>
          <w:szCs w:val="26"/>
        </w:rPr>
        <w:t xml:space="preserve">(iekārtas) </w:t>
      </w:r>
      <w:r w:rsidRPr="003C7B01">
        <w:rPr>
          <w:rFonts w:ascii="Times New Roman" w:eastAsia="Times New Roman" w:hAnsi="Times New Roman" w:cs="Times New Roman"/>
          <w:sz w:val="26"/>
          <w:szCs w:val="26"/>
        </w:rPr>
        <w:t xml:space="preserve">lietošanas kārtībā, lietojot to kā rūpīgs saimnieks, par saviem līdzekļiem veikt nepieciešamos uzturēšanas, apkopes un remonta darbus. </w:t>
      </w:r>
    </w:p>
    <w:p w:rsidR="003C7B01" w:rsidRPr="003C7B01" w:rsidRDefault="003C7B01" w:rsidP="00FC0B46">
      <w:pPr>
        <w:numPr>
          <w:ilvl w:val="1"/>
          <w:numId w:val="2"/>
        </w:numPr>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ir pienākums visā Līguma darbības laikā veikt nepieciešamās darbības, lai nepasliktinātu iznomāto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tehnisko stāvokli.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kārtējais remonts veicams atbilstoši būvniecību regulējošo normatīvo aktu prasībām. Izdevumus par minētajiem remontdarbiem sedz </w:t>
      </w: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par saviem līdzekļiem ir tiesīgs veikt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uzlabošanu un uzstādīt saimnieciskās darbības veikšanai nepieciešamās iekārtas, kas ir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īpašums, uzlabojumus iepriekš rakstiski saskaņojot ar </w:t>
      </w:r>
      <w:r w:rsidRPr="003C7B01">
        <w:rPr>
          <w:rFonts w:ascii="Times New Roman" w:eastAsia="Times New Roman" w:hAnsi="Times New Roman" w:cs="Times New Roman"/>
          <w:b/>
          <w:i/>
          <w:sz w:val="26"/>
          <w:szCs w:val="26"/>
        </w:rPr>
        <w:t>Iznomātāju</w:t>
      </w:r>
      <w:r w:rsidRPr="003C7B01">
        <w:rPr>
          <w:rFonts w:ascii="Times New Roman" w:eastAsia="Times New Roman" w:hAnsi="Times New Roman" w:cs="Times New Roman"/>
          <w:sz w:val="26"/>
          <w:szCs w:val="26"/>
        </w:rPr>
        <w:t>.</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Jebkurus būvdarbus </w:t>
      </w:r>
      <w:r w:rsidRPr="003C7B01">
        <w:rPr>
          <w:rFonts w:ascii="Times New Roman" w:eastAsia="Times New Roman" w:hAnsi="Times New Roman" w:cs="Times New Roman"/>
          <w:b/>
          <w:i/>
          <w:sz w:val="26"/>
          <w:szCs w:val="26"/>
        </w:rPr>
        <w:t xml:space="preserve">Nomniekam </w:t>
      </w:r>
      <w:r w:rsidRPr="003C7B01">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3C7B01">
        <w:rPr>
          <w:rFonts w:ascii="Times New Roman" w:eastAsia="Times New Roman" w:hAnsi="Times New Roman" w:cs="Times New Roman"/>
          <w:b/>
          <w:i/>
          <w:sz w:val="26"/>
          <w:szCs w:val="26"/>
        </w:rPr>
        <w:t>Iznomātāju</w:t>
      </w:r>
      <w:r w:rsidRPr="003C7B01">
        <w:rPr>
          <w:rFonts w:ascii="Times New Roman" w:eastAsia="Times New Roman" w:hAnsi="Times New Roman" w:cs="Times New Roman"/>
          <w:sz w:val="26"/>
          <w:szCs w:val="26"/>
        </w:rPr>
        <w:t xml:space="preserve"> un attiecīgas būvatļaujas saņemšanas. </w:t>
      </w:r>
    </w:p>
    <w:p w:rsidR="00654E7D" w:rsidRPr="003C7B01" w:rsidRDefault="00654E7D" w:rsidP="00654E7D">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lastRenderedPageBreak/>
        <w:t xml:space="preserve">Izbeidzot vai laužot Līgumu, </w:t>
      </w: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ir tiesības paņemt līdzi viņam piederošo īpašumu,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veiktos atdalāmos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uzlabojumus, nebojājot un nepasliktinot </w:t>
      </w:r>
      <w:r w:rsidRPr="003C7B01">
        <w:rPr>
          <w:rFonts w:ascii="Times New Roman" w:eastAsia="Times New Roman" w:hAnsi="Times New Roman" w:cs="Times New Roman"/>
          <w:b/>
          <w:i/>
          <w:sz w:val="26"/>
          <w:szCs w:val="26"/>
        </w:rPr>
        <w:t xml:space="preserve">Telpu </w:t>
      </w:r>
      <w:r w:rsidRPr="003C7B01">
        <w:rPr>
          <w:rFonts w:ascii="Times New Roman" w:eastAsia="Times New Roman" w:hAnsi="Times New Roman" w:cs="Times New Roman"/>
          <w:sz w:val="26"/>
          <w:szCs w:val="26"/>
        </w:rPr>
        <w:t>tehnisko</w:t>
      </w:r>
      <w:r w:rsidR="00845E26">
        <w:rPr>
          <w:rFonts w:ascii="Times New Roman" w:eastAsia="Times New Roman" w:hAnsi="Times New Roman" w:cs="Times New Roman"/>
          <w:sz w:val="26"/>
          <w:szCs w:val="26"/>
        </w:rPr>
        <w:t xml:space="preserve"> stāvokli</w:t>
      </w:r>
      <w:r w:rsidRPr="003C7B01">
        <w:rPr>
          <w:rFonts w:ascii="Times New Roman" w:eastAsia="Times New Roman" w:hAnsi="Times New Roman" w:cs="Times New Roman"/>
          <w:sz w:val="26"/>
          <w:szCs w:val="26"/>
        </w:rPr>
        <w:t xml:space="preserve">, norādot to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pieņemšanas un nodošanas aktā. </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uzņemas pilnu atbildību par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Pr="003C7B01">
        <w:rPr>
          <w:rFonts w:ascii="Times New Roman" w:eastAsia="Times New Roman" w:hAnsi="Times New Roman" w:cs="Times New Roman"/>
          <w:color w:val="000000"/>
          <w:sz w:val="26"/>
          <w:szCs w:val="26"/>
        </w:rPr>
        <w:t>pakalpojumu sniegšanu un/vai inženiertehnisko komunikāciju apkalpi</w:t>
      </w:r>
      <w:r w:rsidRPr="003C7B01">
        <w:rPr>
          <w:rFonts w:ascii="Times New Roman" w:eastAsia="Times New Roman" w:hAnsi="Times New Roman" w:cs="Times New Roman"/>
          <w:sz w:val="26"/>
          <w:szCs w:val="26"/>
        </w:rPr>
        <w:t xml:space="preserve">, veic neatliekamos pasākumus avārijas seku likvidēšanai un par notikušo informē </w:t>
      </w:r>
      <w:r w:rsidRPr="003C7B01">
        <w:rPr>
          <w:rFonts w:ascii="Times New Roman" w:eastAsia="Times New Roman" w:hAnsi="Times New Roman" w:cs="Times New Roman"/>
          <w:b/>
          <w:i/>
          <w:sz w:val="26"/>
          <w:szCs w:val="26"/>
        </w:rPr>
        <w:t>Iznomātāju</w:t>
      </w:r>
      <w:r w:rsidRPr="003C7B01">
        <w:rPr>
          <w:rFonts w:ascii="Times New Roman" w:eastAsia="Times New Roman" w:hAnsi="Times New Roman" w:cs="Times New Roman"/>
          <w:sz w:val="26"/>
          <w:szCs w:val="26"/>
        </w:rPr>
        <w:t xml:space="preserve">. Avārijas gadījumā </w:t>
      </w:r>
      <w:r w:rsidRPr="003C7B01">
        <w:rPr>
          <w:rFonts w:ascii="Times New Roman" w:eastAsia="Times New Roman" w:hAnsi="Times New Roman" w:cs="Times New Roman"/>
          <w:b/>
          <w:i/>
          <w:sz w:val="26"/>
          <w:szCs w:val="26"/>
        </w:rPr>
        <w:t>Iznomātājam</w:t>
      </w:r>
      <w:r w:rsidRPr="003C7B01">
        <w:rPr>
          <w:rFonts w:ascii="Times New Roman" w:eastAsia="Times New Roman" w:hAnsi="Times New Roman" w:cs="Times New Roman"/>
          <w:sz w:val="26"/>
          <w:szCs w:val="26"/>
        </w:rPr>
        <w:t xml:space="preserve"> ir tiesības ieiet </w:t>
      </w:r>
      <w:r w:rsidRPr="003C7B01">
        <w:rPr>
          <w:rFonts w:ascii="Times New Roman" w:eastAsia="Times New Roman" w:hAnsi="Times New Roman" w:cs="Times New Roman"/>
          <w:b/>
          <w:i/>
          <w:sz w:val="26"/>
          <w:szCs w:val="26"/>
        </w:rPr>
        <w:t>Telpās</w:t>
      </w:r>
      <w:r w:rsidRPr="003C7B01">
        <w:rPr>
          <w:rFonts w:ascii="Times New Roman" w:eastAsia="Times New Roman" w:hAnsi="Times New Roman" w:cs="Times New Roman"/>
          <w:sz w:val="26"/>
          <w:szCs w:val="26"/>
        </w:rPr>
        <w:t xml:space="preserve"> jebkurā diennakts laikā. </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 xml:space="preserve">Nomnieks </w:t>
      </w:r>
      <w:r w:rsidRPr="003C7B01">
        <w:rPr>
          <w:rFonts w:ascii="Times New Roman" w:eastAsia="Times New Roman" w:hAnsi="Times New Roman" w:cs="Times New Roman"/>
          <w:sz w:val="26"/>
          <w:szCs w:val="26"/>
        </w:rPr>
        <w:t xml:space="preserve">var nodrošināt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apsardzi pēc saviem ieskatiem un par saviem līdzekļiem. </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u w:val="single"/>
        </w:rPr>
      </w:pP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ir tiesības ar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rakstisku piekrišanu, ievērojot tā prasības, izmantot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teritoriju savu iekārtu, inventāra</w:t>
      </w:r>
      <w:r w:rsidR="00EF5D18">
        <w:rPr>
          <w:rFonts w:ascii="Times New Roman" w:eastAsia="Times New Roman" w:hAnsi="Times New Roman" w:cs="Times New Roman"/>
          <w:sz w:val="26"/>
          <w:szCs w:val="26"/>
        </w:rPr>
        <w:t xml:space="preserve"> (iekārtu)</w:t>
      </w:r>
      <w:r w:rsidRPr="003C7B01">
        <w:rPr>
          <w:rFonts w:ascii="Times New Roman" w:eastAsia="Times New Roman" w:hAnsi="Times New Roman" w:cs="Times New Roman"/>
          <w:sz w:val="26"/>
          <w:szCs w:val="26"/>
        </w:rPr>
        <w:t xml:space="preserve"> u.c. pagaidu novietošanai,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tā darbinieku vai trešo personu, kas saistītas ar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saimniecisko darbību, transportlīdzekļu novietošanai. </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u w:val="single"/>
        </w:rPr>
      </w:pPr>
      <w:r w:rsidRPr="003C7B01">
        <w:rPr>
          <w:rFonts w:ascii="Times New Roman" w:eastAsia="Times New Roman" w:hAnsi="Times New Roman" w:cs="Times New Roman"/>
          <w:b/>
          <w:i/>
          <w:sz w:val="26"/>
          <w:szCs w:val="26"/>
        </w:rPr>
        <w:t xml:space="preserve">Nomniekam </w:t>
      </w:r>
      <w:r w:rsidRPr="003C7B01">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lietošanai.</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u w:val="single"/>
        </w:rPr>
      </w:pPr>
      <w:r w:rsidRPr="003C7B01">
        <w:rPr>
          <w:rFonts w:ascii="Times New Roman" w:eastAsia="Times New Roman" w:hAnsi="Times New Roman" w:cs="Times New Roman"/>
          <w:sz w:val="26"/>
          <w:szCs w:val="26"/>
        </w:rPr>
        <w:t>Ja</w:t>
      </w:r>
      <w:r w:rsidRPr="003C7B01">
        <w:rPr>
          <w:rFonts w:ascii="Times New Roman" w:eastAsia="Times New Roman" w:hAnsi="Times New Roman" w:cs="Times New Roman"/>
          <w:b/>
          <w:sz w:val="26"/>
          <w:szCs w:val="26"/>
        </w:rPr>
        <w:t xml:space="preserve">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vai tā saimnieciskajā darbībā iesaistīto trešo personu vainas dēļ </w:t>
      </w:r>
      <w:r w:rsidRPr="003C7B01">
        <w:rPr>
          <w:rFonts w:ascii="Times New Roman" w:eastAsia="Times New Roman" w:hAnsi="Times New Roman" w:cs="Times New Roman"/>
          <w:b/>
          <w:i/>
          <w:sz w:val="26"/>
          <w:szCs w:val="26"/>
        </w:rPr>
        <w:t>Telpām</w:t>
      </w:r>
      <w:r w:rsidRPr="003C7B01">
        <w:rPr>
          <w:rFonts w:ascii="Times New Roman" w:eastAsia="Times New Roman" w:hAnsi="Times New Roman" w:cs="Times New Roman"/>
          <w:sz w:val="26"/>
          <w:szCs w:val="26"/>
        </w:rPr>
        <w:t xml:space="preserve"> vai ēkai radušies bojājumi, </w:t>
      </w: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sedz ar bojājumu novēršanu saistītos izdevumus, turpinot maksāt nomas maksu pilnā apmērā. </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nav tiesības nodot iznomātās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apakšnomā.</w:t>
      </w:r>
    </w:p>
    <w:p w:rsidR="003C7B01" w:rsidRPr="002458A8"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ir pienākums izpildīt pašvaldības institūciju prasības un ievērot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iekšējās kārtības noteikumus, izmantojot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un apkārtējo teritoriju, abpusēji saskaņotā laikā atļaut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pārstāvjiem veikt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inventāra un sanitārtehnisko ierīču apsekošanu, nodrošināt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pārstāvju piedalīšanos apsekošanā un akta parakstīšanā. </w:t>
      </w:r>
    </w:p>
    <w:p w:rsidR="002458A8" w:rsidRPr="002458A8" w:rsidRDefault="002458A8"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2458A8">
        <w:rPr>
          <w:rFonts w:ascii="Times New Roman" w:eastAsia="Times New Roman" w:hAnsi="Times New Roman" w:cs="Times New Roman"/>
          <w:sz w:val="26"/>
          <w:szCs w:val="26"/>
        </w:rPr>
        <w:t xml:space="preserve">Ja nekustamais īpašums </w:t>
      </w:r>
      <w:r>
        <w:rPr>
          <w:rFonts w:ascii="Times New Roman" w:eastAsia="Times New Roman" w:hAnsi="Times New Roman" w:cs="Times New Roman"/>
          <w:sz w:val="26"/>
          <w:szCs w:val="26"/>
        </w:rPr>
        <w:t xml:space="preserve">ir kultūras piemineklis vai šāds statuss tiek piešķirts Līguma darbības laikā, </w:t>
      </w:r>
      <w:r w:rsidRPr="002458A8">
        <w:rPr>
          <w:rFonts w:ascii="Times New Roman" w:eastAsia="Times New Roman" w:hAnsi="Times New Roman" w:cs="Times New Roman"/>
          <w:b/>
          <w:i/>
          <w:sz w:val="26"/>
          <w:szCs w:val="26"/>
        </w:rPr>
        <w:t>Nomniekam</w:t>
      </w:r>
      <w:r>
        <w:rPr>
          <w:rFonts w:ascii="Times New Roman" w:eastAsia="Times New Roman" w:hAnsi="Times New Roman" w:cs="Times New Roman"/>
          <w:sz w:val="26"/>
          <w:szCs w:val="26"/>
        </w:rPr>
        <w:t xml:space="preserve"> ir pienākums ievērot normatīvos aktus kultūras pieminekļu aizsardzības jomā un Valsts kultūras pieminekļu aizsardzības inspekcijas norādījumus par kultūras pieminekļu izmantošanu un saglabāšanu. </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rPr>
          <w:rFonts w:ascii="Times New Roman" w:eastAsia="Times New Roman" w:hAnsi="Times New Roman" w:cs="Times New Roman"/>
          <w:sz w:val="26"/>
          <w:szCs w:val="26"/>
        </w:rPr>
      </w:pPr>
      <w:r w:rsidRPr="00EC2DE0">
        <w:rPr>
          <w:rFonts w:ascii="Times New Roman" w:eastAsia="Times New Roman" w:hAnsi="Times New Roman" w:cs="Times New Roman"/>
          <w:b/>
          <w:bCs/>
          <w:i/>
          <w:iCs/>
          <w:sz w:val="26"/>
          <w:szCs w:val="26"/>
        </w:rPr>
        <w:t>Līdzēji</w:t>
      </w:r>
      <w:r w:rsidRPr="003C7B01">
        <w:rPr>
          <w:rFonts w:ascii="Times New Roman" w:eastAsia="Times New Roman" w:hAnsi="Times New Roman" w:cs="Times New Roman"/>
          <w:bCs/>
          <w:iCs/>
          <w:sz w:val="26"/>
          <w:szCs w:val="26"/>
        </w:rPr>
        <w:t xml:space="preserve"> </w:t>
      </w:r>
      <w:r w:rsidRPr="003C7B01">
        <w:rPr>
          <w:rFonts w:ascii="Times New Roman" w:eastAsia="Times New Roman" w:hAnsi="Times New Roman" w:cs="Times New Roman"/>
          <w:sz w:val="26"/>
          <w:szCs w:val="26"/>
        </w:rPr>
        <w:t xml:space="preserve">apņemas 10 (desmit) darba dienu laikā rakstiski paziņot otram </w:t>
      </w:r>
      <w:r w:rsidRPr="00EC2DE0">
        <w:rPr>
          <w:rFonts w:ascii="Times New Roman" w:eastAsia="Times New Roman" w:hAnsi="Times New Roman" w:cs="Times New Roman"/>
          <w:b/>
          <w:i/>
          <w:sz w:val="26"/>
          <w:szCs w:val="26"/>
        </w:rPr>
        <w:t>Līdzējam</w:t>
      </w:r>
      <w:r w:rsidRPr="003C7B01">
        <w:rPr>
          <w:rFonts w:ascii="Times New Roman" w:eastAsia="Times New Roman" w:hAnsi="Times New Roman" w:cs="Times New Roman"/>
          <w:sz w:val="26"/>
          <w:szCs w:val="26"/>
        </w:rPr>
        <w:t xml:space="preserve"> par rekvizītu maiņu. Vainīgais </w:t>
      </w:r>
      <w:r w:rsidRPr="009D239F">
        <w:rPr>
          <w:rFonts w:ascii="Times New Roman" w:eastAsia="Times New Roman" w:hAnsi="Times New Roman" w:cs="Times New Roman"/>
          <w:b/>
          <w:i/>
          <w:sz w:val="26"/>
          <w:szCs w:val="26"/>
        </w:rPr>
        <w:t>Līdzējs</w:t>
      </w:r>
      <w:r w:rsidRPr="003C7B01">
        <w:rPr>
          <w:rFonts w:ascii="Times New Roman" w:eastAsia="Times New Roman" w:hAnsi="Times New Roman" w:cs="Times New Roman"/>
          <w:sz w:val="26"/>
          <w:szCs w:val="26"/>
        </w:rPr>
        <w:t xml:space="preserve"> uzņemas visu atbildību par sekām, kas radušās, šī punkta neizpildes gadījumā.</w:t>
      </w:r>
    </w:p>
    <w:p w:rsidR="003C7B01" w:rsidRPr="003C7B01" w:rsidRDefault="003C7B01" w:rsidP="00FC0B46">
      <w:pPr>
        <w:numPr>
          <w:ilvl w:val="1"/>
          <w:numId w:val="2"/>
        </w:numPr>
        <w:tabs>
          <w:tab w:val="num" w:pos="0"/>
        </w:tabs>
        <w:spacing w:before="100" w:beforeAutospacing="1" w:after="100" w:afterAutospacing="1" w:line="240" w:lineRule="auto"/>
        <w:ind w:left="0" w:firstLine="720"/>
        <w:jc w:val="both"/>
        <w:outlineLvl w:val="0"/>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ir pienākums 5 (piecu) darba dienu laikā pēc Līguma </w:t>
      </w:r>
      <w:r w:rsidR="00EF5894">
        <w:rPr>
          <w:rFonts w:ascii="Times New Roman" w:eastAsia="Times New Roman" w:hAnsi="Times New Roman" w:cs="Times New Roman"/>
          <w:sz w:val="26"/>
          <w:szCs w:val="26"/>
        </w:rPr>
        <w:t xml:space="preserve">savstarpējas </w:t>
      </w:r>
      <w:r w:rsidRPr="003C7B01">
        <w:rPr>
          <w:rFonts w:ascii="Times New Roman" w:eastAsia="Times New Roman" w:hAnsi="Times New Roman" w:cs="Times New Roman"/>
          <w:sz w:val="26"/>
          <w:szCs w:val="26"/>
        </w:rPr>
        <w:t>parakstīšanas</w:t>
      </w:r>
      <w:r w:rsidR="00EF5894">
        <w:rPr>
          <w:rFonts w:ascii="Times New Roman" w:eastAsia="Times New Roman" w:hAnsi="Times New Roman" w:cs="Times New Roman"/>
          <w:sz w:val="26"/>
          <w:szCs w:val="26"/>
        </w:rPr>
        <w:t>,</w:t>
      </w:r>
      <w:r w:rsidRPr="003C7B01">
        <w:rPr>
          <w:rFonts w:ascii="Times New Roman" w:eastAsia="Times New Roman" w:hAnsi="Times New Roman" w:cs="Times New Roman"/>
          <w:sz w:val="26"/>
          <w:szCs w:val="26"/>
        </w:rPr>
        <w:t xml:space="preserve"> šī Līguma kopiju iesniegt Rīgas domes Īpašuma departamentā, zemesgabala domājamās daļas nomas līguma noslēgšanai. Zemes nomas maksa tiek aprēķināta par visu </w:t>
      </w:r>
      <w:r w:rsidRPr="003C7B01">
        <w:rPr>
          <w:rFonts w:ascii="Times New Roman" w:eastAsia="Times New Roman" w:hAnsi="Times New Roman" w:cs="Times New Roman"/>
          <w:b/>
          <w:i/>
          <w:sz w:val="26"/>
          <w:szCs w:val="26"/>
        </w:rPr>
        <w:t xml:space="preserve">Telpu </w:t>
      </w:r>
      <w:r w:rsidRPr="003C7B01">
        <w:rPr>
          <w:rFonts w:ascii="Times New Roman" w:eastAsia="Times New Roman" w:hAnsi="Times New Roman" w:cs="Times New Roman"/>
          <w:sz w:val="26"/>
          <w:szCs w:val="26"/>
        </w:rPr>
        <w:t xml:space="preserve">lietošanas periodu. </w:t>
      </w:r>
    </w:p>
    <w:p w:rsidR="0099606E" w:rsidRDefault="003C7B01" w:rsidP="0099606E">
      <w:pPr>
        <w:numPr>
          <w:ilvl w:val="1"/>
          <w:numId w:val="2"/>
        </w:numPr>
        <w:tabs>
          <w:tab w:val="num" w:pos="0"/>
        </w:tabs>
        <w:spacing w:before="100" w:beforeAutospacing="1" w:after="100" w:afterAutospacing="1" w:line="240" w:lineRule="auto"/>
        <w:ind w:left="0" w:firstLine="720"/>
        <w:jc w:val="both"/>
        <w:outlineLvl w:val="0"/>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rPr>
        <w:t xml:space="preserve">Nomniekam </w:t>
      </w:r>
      <w:r w:rsidRPr="003C7B01">
        <w:rPr>
          <w:rFonts w:ascii="Times New Roman" w:eastAsia="Times New Roman" w:hAnsi="Times New Roman" w:cs="Times New Roman"/>
          <w:bCs/>
          <w:iCs/>
          <w:sz w:val="26"/>
          <w:szCs w:val="26"/>
        </w:rPr>
        <w:t xml:space="preserve">ir </w:t>
      </w:r>
      <w:r w:rsidRPr="003C7B01">
        <w:rPr>
          <w:rFonts w:ascii="Times New Roman" w:eastAsia="Times New Roman" w:hAnsi="Times New Roman" w:cs="Times New Roman"/>
          <w:sz w:val="26"/>
          <w:szCs w:val="26"/>
        </w:rPr>
        <w:t>pienākums pēc Līguma noslēgšanas līdz nākamā mēneša 15. datumam iesniegt Rīgas domes Finanšu departamenta Pašvaldības ieņēmumu pārvaldē šī Līguma kopiju, kas noformēta saskaņā ar normatīvo aktu prasībām.</w:t>
      </w:r>
    </w:p>
    <w:p w:rsidR="0099606E" w:rsidRPr="001D0A75" w:rsidRDefault="0099606E" w:rsidP="00C04E1B">
      <w:pPr>
        <w:numPr>
          <w:ilvl w:val="1"/>
          <w:numId w:val="2"/>
        </w:numPr>
        <w:tabs>
          <w:tab w:val="num" w:pos="0"/>
        </w:tabs>
        <w:spacing w:after="0" w:line="240" w:lineRule="auto"/>
        <w:ind w:left="0" w:firstLine="720"/>
        <w:jc w:val="both"/>
        <w:outlineLvl w:val="0"/>
        <w:rPr>
          <w:rFonts w:ascii="Times New Roman" w:eastAsia="Times New Roman" w:hAnsi="Times New Roman" w:cs="Times New Roman"/>
          <w:sz w:val="26"/>
          <w:szCs w:val="26"/>
        </w:rPr>
      </w:pPr>
      <w:r w:rsidRPr="0099606E">
        <w:rPr>
          <w:rFonts w:ascii="Times New Roman" w:eastAsia="Times New Roman" w:hAnsi="Times New Roman"/>
          <w:b/>
          <w:i/>
          <w:sz w:val="26"/>
          <w:szCs w:val="26"/>
        </w:rPr>
        <w:t xml:space="preserve">Nomnieks </w:t>
      </w:r>
      <w:r w:rsidRPr="0099606E">
        <w:rPr>
          <w:rFonts w:ascii="Times New Roman" w:eastAsia="Times New Roman" w:hAnsi="Times New Roman"/>
          <w:sz w:val="26"/>
          <w:szCs w:val="26"/>
        </w:rPr>
        <w:t xml:space="preserve">apņemas viena mēneša laikā pēc Līguma noslēgšanas apdrošināt iznomātās </w:t>
      </w:r>
      <w:r w:rsidRPr="0099606E">
        <w:rPr>
          <w:rFonts w:ascii="Times New Roman" w:eastAsia="Times New Roman" w:hAnsi="Times New Roman"/>
          <w:b/>
          <w:i/>
          <w:sz w:val="26"/>
          <w:szCs w:val="26"/>
        </w:rPr>
        <w:t>Telpas</w:t>
      </w:r>
      <w:r w:rsidRPr="0099606E">
        <w:rPr>
          <w:rFonts w:ascii="Times New Roman" w:eastAsia="Times New Roman" w:hAnsi="Times New Roman"/>
          <w:sz w:val="26"/>
          <w:szCs w:val="26"/>
        </w:rPr>
        <w:t xml:space="preserve"> pret visu veidu riskiem par saviem līdzekļiem uz visu nomas līguma darbības laiku. Apdrošināšanas atlīdzības lielums tiek noteikts </w:t>
      </w:r>
      <w:r w:rsidRPr="0099606E">
        <w:rPr>
          <w:rFonts w:ascii="Times New Roman" w:eastAsia="Times New Roman" w:hAnsi="Times New Roman"/>
          <w:b/>
          <w:i/>
          <w:sz w:val="26"/>
          <w:szCs w:val="26"/>
        </w:rPr>
        <w:t>Telpu</w:t>
      </w:r>
      <w:r w:rsidRPr="0099606E">
        <w:rPr>
          <w:rFonts w:ascii="Times New Roman" w:eastAsia="Times New Roman" w:hAnsi="Times New Roman"/>
          <w:sz w:val="26"/>
          <w:szCs w:val="26"/>
        </w:rPr>
        <w:t xml:space="preserve"> atjaunošanas vērtībā. Ja </w:t>
      </w:r>
      <w:r w:rsidRPr="0099606E">
        <w:rPr>
          <w:rFonts w:ascii="Times New Roman" w:eastAsia="Times New Roman" w:hAnsi="Times New Roman"/>
          <w:b/>
          <w:i/>
          <w:sz w:val="26"/>
          <w:szCs w:val="26"/>
        </w:rPr>
        <w:t>Telpu</w:t>
      </w:r>
      <w:r w:rsidRPr="0099606E">
        <w:rPr>
          <w:rFonts w:ascii="Times New Roman" w:eastAsia="Times New Roman" w:hAnsi="Times New Roman"/>
          <w:sz w:val="26"/>
          <w:szCs w:val="26"/>
        </w:rPr>
        <w:t xml:space="preserve"> nolietojums ir lielāks par 50%, apdrošināšanas atlīdzības lielums ir </w:t>
      </w:r>
      <w:r w:rsidRPr="0099606E">
        <w:rPr>
          <w:rFonts w:ascii="Times New Roman" w:eastAsia="Times New Roman" w:hAnsi="Times New Roman"/>
          <w:b/>
          <w:i/>
          <w:sz w:val="26"/>
          <w:szCs w:val="26"/>
        </w:rPr>
        <w:t>Telpu</w:t>
      </w:r>
      <w:r w:rsidRPr="0099606E">
        <w:rPr>
          <w:rFonts w:ascii="Times New Roman" w:eastAsia="Times New Roman" w:hAnsi="Times New Roman"/>
          <w:sz w:val="26"/>
          <w:szCs w:val="26"/>
        </w:rPr>
        <w:t xml:space="preserve"> faktiskā vērtība, bet tā nevar būt mazāka par </w:t>
      </w:r>
      <w:r w:rsidRPr="0099606E">
        <w:rPr>
          <w:rFonts w:ascii="Times New Roman" w:eastAsia="Times New Roman" w:hAnsi="Times New Roman"/>
          <w:b/>
          <w:i/>
          <w:sz w:val="26"/>
          <w:szCs w:val="26"/>
        </w:rPr>
        <w:t>Telpu</w:t>
      </w:r>
      <w:r w:rsidRPr="0099606E">
        <w:rPr>
          <w:rFonts w:ascii="Times New Roman" w:eastAsia="Times New Roman" w:hAnsi="Times New Roman"/>
          <w:sz w:val="26"/>
          <w:szCs w:val="26"/>
        </w:rPr>
        <w:t xml:space="preserve"> kadastrālo vērtību. Kā apdrošināšanas atlīdzības saņēmējs polisē jānorāda Iznomātājs. Apdrošināšanas polise (polises) iesniedzama </w:t>
      </w:r>
      <w:r w:rsidRPr="0099606E">
        <w:rPr>
          <w:rFonts w:ascii="Times New Roman" w:eastAsia="Times New Roman" w:hAnsi="Times New Roman"/>
          <w:b/>
          <w:i/>
          <w:sz w:val="26"/>
          <w:szCs w:val="26"/>
        </w:rPr>
        <w:t xml:space="preserve">Iznomātājam </w:t>
      </w:r>
      <w:r w:rsidRPr="0099606E">
        <w:rPr>
          <w:rFonts w:ascii="Times New Roman" w:eastAsia="Times New Roman" w:hAnsi="Times New Roman"/>
          <w:sz w:val="26"/>
          <w:szCs w:val="26"/>
        </w:rPr>
        <w:t>piecu darba dienu laikā pēc attiecīga apd</w:t>
      </w:r>
      <w:r>
        <w:rPr>
          <w:rFonts w:ascii="Times New Roman" w:eastAsia="Times New Roman" w:hAnsi="Times New Roman"/>
          <w:sz w:val="26"/>
          <w:szCs w:val="26"/>
        </w:rPr>
        <w:t>rošināšanas līguma noslēgšanas.</w:t>
      </w:r>
    </w:p>
    <w:p w:rsidR="001D0A75" w:rsidRPr="0099606E" w:rsidRDefault="001D0A75" w:rsidP="00C04E1B">
      <w:pPr>
        <w:numPr>
          <w:ilvl w:val="1"/>
          <w:numId w:val="2"/>
        </w:numPr>
        <w:tabs>
          <w:tab w:val="num" w:pos="0"/>
        </w:tabs>
        <w:spacing w:after="0" w:line="240" w:lineRule="auto"/>
        <w:ind w:left="0" w:firstLine="720"/>
        <w:jc w:val="both"/>
        <w:outlineLvl w:val="0"/>
        <w:rPr>
          <w:rFonts w:ascii="Times New Roman" w:eastAsia="Times New Roman" w:hAnsi="Times New Roman" w:cs="Times New Roman"/>
          <w:sz w:val="26"/>
          <w:szCs w:val="26"/>
        </w:rPr>
      </w:pPr>
      <w:r>
        <w:rPr>
          <w:rFonts w:ascii="Times New Roman" w:eastAsia="Times New Roman" w:hAnsi="Times New Roman"/>
          <w:sz w:val="26"/>
          <w:szCs w:val="26"/>
        </w:rPr>
        <w:lastRenderedPageBreak/>
        <w:t>visā Līguma darbības laikā nodrošināt, ka</w:t>
      </w:r>
      <w:r>
        <w:rPr>
          <w:rFonts w:ascii="Times New Roman" w:hAnsi="Times New Roman"/>
          <w:sz w:val="26"/>
          <w:szCs w:val="26"/>
        </w:rPr>
        <w:t xml:space="preserve"> gadījumos, kad Telpu lietošana saistīta ar pasākumiem, kuros piedalās bērni</w:t>
      </w:r>
      <w:r>
        <w:rPr>
          <w:rFonts w:ascii="Times New Roman" w:eastAsia="Times New Roman" w:hAnsi="Times New Roman"/>
          <w:sz w:val="26"/>
          <w:szCs w:val="26"/>
        </w:rPr>
        <w:t xml:space="preserve">, </w:t>
      </w:r>
      <w:r>
        <w:rPr>
          <w:rFonts w:ascii="Times New Roman" w:hAnsi="Times New Roman"/>
          <w:sz w:val="26"/>
          <w:szCs w:val="26"/>
        </w:rPr>
        <w:t>Telpu lietošanas pasākumu organizēšanā, kā arī  pakalpojumu sniegšanā, piedalās personas, kuras atbilst Bērnu tiesību aizsardzības likuma 72. panta prasībām.</w:t>
      </w:r>
    </w:p>
    <w:p w:rsidR="003C7B01" w:rsidRPr="0099606E" w:rsidRDefault="0099606E" w:rsidP="0099606E">
      <w:pPr>
        <w:spacing w:before="100" w:beforeAutospacing="1" w:after="100" w:afterAutospacing="1" w:line="240" w:lineRule="auto"/>
        <w:ind w:left="720"/>
        <w:jc w:val="center"/>
        <w:outlineLvl w:val="0"/>
        <w:rPr>
          <w:rFonts w:ascii="Times New Roman" w:eastAsia="Times New Roman" w:hAnsi="Times New Roman" w:cs="Times New Roman"/>
          <w:sz w:val="26"/>
          <w:szCs w:val="26"/>
        </w:rPr>
      </w:pPr>
      <w:r w:rsidRPr="0099606E">
        <w:rPr>
          <w:rFonts w:ascii="Times New Roman" w:eastAsia="Times New Roman" w:hAnsi="Times New Roman"/>
          <w:b/>
          <w:sz w:val="26"/>
          <w:szCs w:val="26"/>
        </w:rPr>
        <w:t>5.</w:t>
      </w:r>
      <w:r>
        <w:rPr>
          <w:rFonts w:ascii="Times New Roman" w:eastAsia="Times New Roman" w:hAnsi="Times New Roman"/>
          <w:sz w:val="26"/>
          <w:szCs w:val="26"/>
        </w:rPr>
        <w:t xml:space="preserve"> </w:t>
      </w:r>
      <w:r w:rsidR="003C7B01" w:rsidRPr="0099606E">
        <w:rPr>
          <w:rFonts w:ascii="Times New Roman" w:eastAsia="Times New Roman" w:hAnsi="Times New Roman" w:cs="Times New Roman"/>
          <w:b/>
          <w:sz w:val="26"/>
          <w:szCs w:val="26"/>
        </w:rPr>
        <w:t>Līguma izbeigšana un pretenziju iesniegšanas kārtība</w:t>
      </w:r>
    </w:p>
    <w:p w:rsidR="003C7B01" w:rsidRPr="003C7B01" w:rsidRDefault="003C7B01" w:rsidP="003C7B01">
      <w:pPr>
        <w:tabs>
          <w:tab w:val="num" w:pos="0"/>
          <w:tab w:val="num" w:pos="1146"/>
        </w:tabs>
        <w:spacing w:after="0" w:line="240" w:lineRule="auto"/>
        <w:ind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5.1.</w:t>
      </w:r>
      <w:r w:rsidRPr="003C7B01">
        <w:rPr>
          <w:rFonts w:ascii="Times New Roman" w:eastAsia="Times New Roman" w:hAnsi="Times New Roman" w:cs="Times New Roman"/>
          <w:b/>
          <w:i/>
          <w:sz w:val="26"/>
          <w:szCs w:val="26"/>
        </w:rPr>
        <w:t xml:space="preserve"> Iznomātājs</w:t>
      </w:r>
      <w:r w:rsidRPr="003C7B01">
        <w:rPr>
          <w:rFonts w:ascii="Times New Roman" w:eastAsia="Times New Roman" w:hAnsi="Times New Roman" w:cs="Times New Roman"/>
          <w:sz w:val="26"/>
          <w:szCs w:val="26"/>
        </w:rPr>
        <w:t xml:space="preserve"> ir tiesīgs vienpusēji izbeigt Līgumu pirms termiņa, vienu mēnesi iepriekš nosūtot rakstisku pretenziju </w:t>
      </w:r>
      <w:r w:rsidRPr="003C7B01">
        <w:rPr>
          <w:rFonts w:ascii="Times New Roman" w:eastAsia="Times New Roman" w:hAnsi="Times New Roman" w:cs="Times New Roman"/>
          <w:b/>
          <w:i/>
          <w:sz w:val="26"/>
          <w:szCs w:val="26"/>
        </w:rPr>
        <w:t xml:space="preserve">Nomniekam: </w:t>
      </w:r>
    </w:p>
    <w:p w:rsidR="003C7B01" w:rsidRPr="003C7B01" w:rsidRDefault="003C7B01" w:rsidP="003C7B01">
      <w:pPr>
        <w:numPr>
          <w:ilvl w:val="2"/>
          <w:numId w:val="3"/>
        </w:numPr>
        <w:tabs>
          <w:tab w:val="clear" w:pos="1788"/>
          <w:tab w:val="num" w:pos="0"/>
          <w:tab w:val="left" w:pos="1276"/>
        </w:tabs>
        <w:spacing w:after="0" w:line="240" w:lineRule="auto"/>
        <w:ind w:left="0"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ja </w:t>
      </w: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nodod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apakšnomā vai lietošanā trešajām personām; </w:t>
      </w:r>
    </w:p>
    <w:p w:rsidR="003C7B01" w:rsidRPr="003C7B01" w:rsidRDefault="003C7B01" w:rsidP="003C7B01">
      <w:pPr>
        <w:numPr>
          <w:ilvl w:val="2"/>
          <w:numId w:val="3"/>
        </w:numPr>
        <w:tabs>
          <w:tab w:val="clear" w:pos="1788"/>
          <w:tab w:val="num" w:pos="0"/>
          <w:tab w:val="left" w:pos="1276"/>
        </w:tabs>
        <w:spacing w:after="0" w:line="240" w:lineRule="auto"/>
        <w:ind w:left="0"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ja </w:t>
      </w:r>
      <w:r w:rsidRPr="003C7B01">
        <w:rPr>
          <w:rFonts w:ascii="Times New Roman" w:eastAsia="Times New Roman" w:hAnsi="Times New Roman" w:cs="Times New Roman"/>
          <w:b/>
          <w:i/>
          <w:sz w:val="26"/>
          <w:szCs w:val="26"/>
        </w:rPr>
        <w:t xml:space="preserve">Nomnieks </w:t>
      </w:r>
      <w:r w:rsidRPr="003C7B01">
        <w:rPr>
          <w:rFonts w:ascii="Times New Roman" w:eastAsia="Times New Roman" w:hAnsi="Times New Roman" w:cs="Times New Roman"/>
          <w:sz w:val="26"/>
          <w:szCs w:val="26"/>
        </w:rPr>
        <w:t xml:space="preserve">izmanto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citiem mērķiem kā norādīts Līguma 1.3. punktā;</w:t>
      </w:r>
    </w:p>
    <w:p w:rsidR="003C7B01" w:rsidRPr="003C7B01" w:rsidRDefault="003C7B01" w:rsidP="003C7B01">
      <w:pPr>
        <w:numPr>
          <w:ilvl w:val="2"/>
          <w:numId w:val="3"/>
        </w:numPr>
        <w:tabs>
          <w:tab w:val="clear" w:pos="1788"/>
          <w:tab w:val="num" w:pos="0"/>
          <w:tab w:val="left" w:pos="1276"/>
        </w:tabs>
        <w:spacing w:after="0" w:line="240" w:lineRule="auto"/>
        <w:ind w:left="0"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ja </w:t>
      </w:r>
      <w:r w:rsidRPr="003C7B01">
        <w:rPr>
          <w:rFonts w:ascii="Times New Roman" w:eastAsia="Times New Roman" w:hAnsi="Times New Roman" w:cs="Times New Roman"/>
          <w:b/>
          <w:i/>
          <w:sz w:val="26"/>
          <w:szCs w:val="26"/>
        </w:rPr>
        <w:t xml:space="preserve">Nomnieks </w:t>
      </w:r>
      <w:r w:rsidRPr="003C7B01">
        <w:rPr>
          <w:rFonts w:ascii="Times New Roman" w:eastAsia="Times New Roman" w:hAnsi="Times New Roman" w:cs="Times New Roman"/>
          <w:sz w:val="26"/>
          <w:szCs w:val="26"/>
        </w:rPr>
        <w:t>vairāk nekā vienu mēnesi nemaksā nomas maksu</w:t>
      </w:r>
      <w:r w:rsidRPr="003C7B01">
        <w:rPr>
          <w:rFonts w:ascii="Times New Roman" w:eastAsia="Times New Roman" w:hAnsi="Times New Roman" w:cs="Times New Roman"/>
          <w:b/>
          <w:i/>
          <w:sz w:val="26"/>
          <w:szCs w:val="26"/>
        </w:rPr>
        <w:t xml:space="preserve"> </w:t>
      </w:r>
      <w:r w:rsidRPr="003C7B01">
        <w:rPr>
          <w:rFonts w:ascii="Times New Roman" w:eastAsia="Times New Roman" w:hAnsi="Times New Roman" w:cs="Times New Roman"/>
          <w:sz w:val="26"/>
          <w:szCs w:val="26"/>
        </w:rPr>
        <w:t xml:space="preserve">un/vai nenorēķinās par komunālajiem, apsaimniekošanas pakalpojumiem. Vēlāka parāda samaksa neizslēdz </w:t>
      </w:r>
      <w:r w:rsidRPr="003C7B01">
        <w:rPr>
          <w:rFonts w:ascii="Times New Roman" w:eastAsia="Times New Roman" w:hAnsi="Times New Roman" w:cs="Times New Roman"/>
          <w:b/>
          <w:i/>
          <w:sz w:val="26"/>
          <w:szCs w:val="26"/>
        </w:rPr>
        <w:t xml:space="preserve">Iznomātāja </w:t>
      </w:r>
      <w:r w:rsidRPr="003C7B01">
        <w:rPr>
          <w:rFonts w:ascii="Times New Roman" w:eastAsia="Times New Roman" w:hAnsi="Times New Roman" w:cs="Times New Roman"/>
          <w:sz w:val="26"/>
          <w:szCs w:val="26"/>
        </w:rPr>
        <w:t>tiesības izbeigt Līgumu uz šāda pamata;</w:t>
      </w:r>
    </w:p>
    <w:p w:rsidR="003C7B01" w:rsidRPr="003C7B01" w:rsidRDefault="003C7B01" w:rsidP="003C7B01">
      <w:pPr>
        <w:numPr>
          <w:ilvl w:val="2"/>
          <w:numId w:val="3"/>
        </w:numPr>
        <w:tabs>
          <w:tab w:val="clear" w:pos="1788"/>
          <w:tab w:val="num" w:pos="0"/>
          <w:tab w:val="left" w:pos="1276"/>
        </w:tabs>
        <w:spacing w:after="0" w:line="240" w:lineRule="auto"/>
        <w:ind w:left="0"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ja </w:t>
      </w:r>
      <w:r w:rsidRPr="003C7B01">
        <w:rPr>
          <w:rFonts w:ascii="Times New Roman" w:eastAsia="Times New Roman" w:hAnsi="Times New Roman" w:cs="Times New Roman"/>
          <w:b/>
          <w:i/>
          <w:sz w:val="26"/>
          <w:szCs w:val="26"/>
        </w:rPr>
        <w:t xml:space="preserve">Nomnieka </w:t>
      </w:r>
      <w:r w:rsidRPr="003C7B01">
        <w:rPr>
          <w:rFonts w:ascii="Times New Roman" w:eastAsia="Times New Roman" w:hAnsi="Times New Roman" w:cs="Times New Roman"/>
          <w:sz w:val="26"/>
          <w:szCs w:val="26"/>
        </w:rPr>
        <w:t xml:space="preserve">darbības rezultātā tiek bojātas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vai ēka, kurā atrodas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w:t>
      </w:r>
    </w:p>
    <w:p w:rsidR="003C7B01" w:rsidRPr="003C7B01" w:rsidRDefault="003C7B01" w:rsidP="003C7B01">
      <w:pPr>
        <w:numPr>
          <w:ilvl w:val="2"/>
          <w:numId w:val="3"/>
        </w:numPr>
        <w:tabs>
          <w:tab w:val="clear" w:pos="1788"/>
          <w:tab w:val="num" w:pos="0"/>
          <w:tab w:val="left" w:pos="1276"/>
        </w:tabs>
        <w:spacing w:after="0" w:line="240" w:lineRule="auto"/>
        <w:ind w:left="0"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ja </w:t>
      </w:r>
      <w:r w:rsidRPr="003C7B01">
        <w:rPr>
          <w:rFonts w:ascii="Times New Roman" w:eastAsia="Times New Roman" w:hAnsi="Times New Roman" w:cs="Times New Roman"/>
          <w:b/>
          <w:i/>
          <w:sz w:val="26"/>
          <w:szCs w:val="26"/>
        </w:rPr>
        <w:t xml:space="preserve">Nomnieks </w:t>
      </w:r>
      <w:r w:rsidRPr="003C7B01">
        <w:rPr>
          <w:rFonts w:ascii="Times New Roman" w:eastAsia="Times New Roman" w:hAnsi="Times New Roman" w:cs="Times New Roman"/>
          <w:sz w:val="26"/>
          <w:szCs w:val="26"/>
        </w:rPr>
        <w:t xml:space="preserve">nepilda vai kavē Līgumā noteiktos nekustamā īpašuma nodokļa maksājumus; </w:t>
      </w:r>
    </w:p>
    <w:p w:rsidR="003C7B01" w:rsidRPr="003C7B01" w:rsidRDefault="003C7B01" w:rsidP="003C7B01">
      <w:pPr>
        <w:numPr>
          <w:ilvl w:val="2"/>
          <w:numId w:val="3"/>
        </w:numPr>
        <w:tabs>
          <w:tab w:val="clear" w:pos="1788"/>
          <w:tab w:val="num" w:pos="0"/>
          <w:tab w:val="left" w:pos="1276"/>
        </w:tabs>
        <w:spacing w:after="0" w:line="240" w:lineRule="auto"/>
        <w:ind w:left="0"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ja Līguma neizpildīšana ir ļaunprātīga un dod </w:t>
      </w:r>
      <w:r w:rsidRPr="003C7B01">
        <w:rPr>
          <w:rFonts w:ascii="Times New Roman" w:eastAsia="Times New Roman" w:hAnsi="Times New Roman" w:cs="Times New Roman"/>
          <w:b/>
          <w:i/>
          <w:sz w:val="26"/>
          <w:szCs w:val="26"/>
        </w:rPr>
        <w:t xml:space="preserve">Iznomātājam </w:t>
      </w:r>
      <w:r w:rsidRPr="003C7B01">
        <w:rPr>
          <w:rFonts w:ascii="Times New Roman" w:eastAsia="Times New Roman" w:hAnsi="Times New Roman" w:cs="Times New Roman"/>
          <w:sz w:val="26"/>
          <w:szCs w:val="26"/>
        </w:rPr>
        <w:t xml:space="preserve">pamatu uzskatīt, ka viņš nevar paļauties uz saistību izpildīšanu nākotnē; </w:t>
      </w:r>
    </w:p>
    <w:p w:rsidR="003C7B01" w:rsidRPr="003C7B01" w:rsidRDefault="003C7B01" w:rsidP="003C7B01">
      <w:pPr>
        <w:numPr>
          <w:ilvl w:val="2"/>
          <w:numId w:val="3"/>
        </w:numPr>
        <w:tabs>
          <w:tab w:val="clear" w:pos="1788"/>
          <w:tab w:val="num" w:pos="0"/>
          <w:tab w:val="left" w:pos="1276"/>
        </w:tabs>
        <w:spacing w:after="0" w:line="240" w:lineRule="auto"/>
        <w:ind w:left="0" w:firstLine="567"/>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ja </w:t>
      </w:r>
      <w:r w:rsidRPr="003C7B01">
        <w:rPr>
          <w:rFonts w:ascii="Times New Roman" w:eastAsia="Times New Roman" w:hAnsi="Times New Roman" w:cs="Times New Roman"/>
          <w:b/>
          <w:i/>
          <w:sz w:val="26"/>
          <w:szCs w:val="26"/>
        </w:rPr>
        <w:t xml:space="preserve">Nomnieks </w:t>
      </w:r>
      <w:r w:rsidRPr="003C7B01">
        <w:rPr>
          <w:rFonts w:ascii="Times New Roman" w:eastAsia="Times New Roman" w:hAnsi="Times New Roman" w:cs="Times New Roman"/>
          <w:sz w:val="26"/>
          <w:szCs w:val="26"/>
        </w:rPr>
        <w:t>nepilda vai nepienācīgi pilda c</w:t>
      </w:r>
      <w:r w:rsidR="00966B48">
        <w:rPr>
          <w:rFonts w:ascii="Times New Roman" w:eastAsia="Times New Roman" w:hAnsi="Times New Roman" w:cs="Times New Roman"/>
          <w:sz w:val="26"/>
          <w:szCs w:val="26"/>
        </w:rPr>
        <w:t>itas Līgumā noteiktās saistības.</w:t>
      </w:r>
      <w:r w:rsidRPr="003C7B01">
        <w:rPr>
          <w:rFonts w:ascii="Times New Roman" w:eastAsia="Times New Roman" w:hAnsi="Times New Roman" w:cs="Times New Roman"/>
          <w:sz w:val="26"/>
          <w:szCs w:val="26"/>
        </w:rPr>
        <w:t xml:space="preserve"> </w:t>
      </w:r>
    </w:p>
    <w:p w:rsidR="003C7B01" w:rsidRPr="003C7B01" w:rsidRDefault="003C7B01" w:rsidP="003C7B01">
      <w:pPr>
        <w:tabs>
          <w:tab w:val="num" w:pos="0"/>
          <w:tab w:val="left" w:pos="1276"/>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5.2. </w:t>
      </w:r>
      <w:r w:rsidRPr="003C7B01">
        <w:rPr>
          <w:rFonts w:ascii="Times New Roman" w:eastAsia="Times New Roman" w:hAnsi="Times New Roman" w:cs="Times New Roman"/>
          <w:b/>
          <w:i/>
          <w:sz w:val="26"/>
          <w:szCs w:val="26"/>
        </w:rPr>
        <w:t>Iznomātājs</w:t>
      </w:r>
      <w:r w:rsidRPr="003C7B01">
        <w:rPr>
          <w:rFonts w:ascii="Times New Roman" w:eastAsia="Times New Roman" w:hAnsi="Times New Roman" w:cs="Times New Roman"/>
          <w:sz w:val="26"/>
          <w:szCs w:val="26"/>
        </w:rPr>
        <w:t xml:space="preserve"> ir tiesīgs izbeigt Līgumu pirms termiņa, par to rakstiski paziņojot Nomniekam:</w:t>
      </w:r>
    </w:p>
    <w:p w:rsidR="003C7B01" w:rsidRPr="003C7B01" w:rsidRDefault="003C7B01" w:rsidP="003C7B01">
      <w:pPr>
        <w:tabs>
          <w:tab w:val="num" w:pos="0"/>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5.2.1. Ja</w:t>
      </w:r>
      <w:r w:rsidRPr="003C7B01">
        <w:rPr>
          <w:rFonts w:ascii="Times New Roman" w:eastAsia="Times New Roman" w:hAnsi="Times New Roman" w:cs="Times New Roman"/>
          <w:b/>
          <w:i/>
          <w:sz w:val="26"/>
          <w:szCs w:val="26"/>
        </w:rPr>
        <w:t xml:space="preserve"> Nomnieks</w:t>
      </w:r>
      <w:r w:rsidRPr="003C7B01">
        <w:rPr>
          <w:rFonts w:ascii="Times New Roman" w:eastAsia="Times New Roman" w:hAnsi="Times New Roman" w:cs="Times New Roman"/>
          <w:sz w:val="26"/>
          <w:szCs w:val="26"/>
        </w:rPr>
        <w:t xml:space="preserve"> neapdrošina Telpas Līguma 4.18. apakšpunktā paredzētajā kārtībā; </w:t>
      </w:r>
    </w:p>
    <w:p w:rsidR="003C7B01" w:rsidRPr="003C7B01" w:rsidRDefault="003C7B01" w:rsidP="003C7B01">
      <w:pPr>
        <w:tabs>
          <w:tab w:val="num" w:pos="0"/>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5.2.2. ja tiesā pret </w:t>
      </w:r>
      <w:r w:rsidRPr="003C7B01">
        <w:rPr>
          <w:rFonts w:ascii="Times New Roman" w:eastAsia="Times New Roman" w:hAnsi="Times New Roman" w:cs="Times New Roman"/>
          <w:b/>
          <w:i/>
          <w:sz w:val="26"/>
          <w:szCs w:val="26"/>
        </w:rPr>
        <w:t xml:space="preserve">Nomnieku </w:t>
      </w:r>
      <w:r w:rsidRPr="003C7B01">
        <w:rPr>
          <w:rFonts w:ascii="Times New Roman" w:eastAsia="Times New Roman" w:hAnsi="Times New Roman" w:cs="Times New Roman"/>
          <w:sz w:val="26"/>
          <w:szCs w:val="26"/>
        </w:rPr>
        <w:t>ir iesniegts maksātnespējas procesa pieteikums;</w:t>
      </w:r>
    </w:p>
    <w:p w:rsidR="003C7B01" w:rsidRPr="003C7B01" w:rsidRDefault="003C7B01" w:rsidP="003C7B01">
      <w:pPr>
        <w:tabs>
          <w:tab w:val="num" w:pos="0"/>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5.2.3. ja ir apturēta vai izbeigta </w:t>
      </w:r>
      <w:r w:rsidRPr="003C7B01">
        <w:rPr>
          <w:rFonts w:ascii="Times New Roman" w:eastAsia="Times New Roman" w:hAnsi="Times New Roman" w:cs="Times New Roman"/>
          <w:b/>
          <w:bCs/>
          <w:i/>
          <w:iCs/>
          <w:sz w:val="26"/>
          <w:szCs w:val="26"/>
        </w:rPr>
        <w:t>Nomnieka</w:t>
      </w:r>
      <w:r w:rsidRPr="003C7B01">
        <w:rPr>
          <w:rFonts w:ascii="Times New Roman" w:eastAsia="Times New Roman" w:hAnsi="Times New Roman" w:cs="Times New Roman"/>
          <w:sz w:val="26"/>
          <w:szCs w:val="26"/>
        </w:rPr>
        <w:t xml:space="preserve"> komercdarbība vai kāds no tās pamatvirzieniem, kā rezultātā var kļūt neiespējama šī Līguma izpilde.</w:t>
      </w:r>
    </w:p>
    <w:p w:rsidR="003C7B01" w:rsidRPr="003C7B01" w:rsidRDefault="003C7B01" w:rsidP="003C7B01">
      <w:pPr>
        <w:tabs>
          <w:tab w:val="num" w:pos="1276"/>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5.3.</w:t>
      </w:r>
      <w:r w:rsidRPr="003C7B01">
        <w:rPr>
          <w:rFonts w:ascii="Times New Roman" w:eastAsia="Times New Roman" w:hAnsi="Times New Roman" w:cs="Times New Roman"/>
          <w:b/>
          <w:i/>
          <w:sz w:val="26"/>
          <w:szCs w:val="26"/>
        </w:rPr>
        <w:t xml:space="preserve"> Iznomātājam </w:t>
      </w:r>
      <w:r w:rsidRPr="003C7B01">
        <w:rPr>
          <w:rFonts w:ascii="Times New Roman" w:eastAsia="Times New Roman" w:hAnsi="Times New Roman" w:cs="Times New Roman"/>
          <w:sz w:val="26"/>
          <w:szCs w:val="26"/>
        </w:rPr>
        <w:t xml:space="preserve">ir vienpusējas tiesības atkāpties no Līguma, neatlīdzinot </w:t>
      </w: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ar Līguma pirmstermiņa izbeigšanu saistītos zaudējumus, par to rakstveidā informējot </w:t>
      </w:r>
      <w:r w:rsidRPr="003C7B01">
        <w:rPr>
          <w:rFonts w:ascii="Times New Roman" w:eastAsia="Times New Roman" w:hAnsi="Times New Roman" w:cs="Times New Roman"/>
          <w:b/>
          <w:i/>
          <w:sz w:val="26"/>
          <w:szCs w:val="26"/>
        </w:rPr>
        <w:t>Nomnieku</w:t>
      </w:r>
      <w:r w:rsidRPr="003C7B01">
        <w:rPr>
          <w:rFonts w:ascii="Times New Roman" w:eastAsia="Times New Roman" w:hAnsi="Times New Roman" w:cs="Times New Roman"/>
          <w:sz w:val="26"/>
          <w:szCs w:val="26"/>
        </w:rPr>
        <w:t xml:space="preserve"> 3 (trīs) mēnešus iepriekš, ja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nepieciešamas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vai Rīgas domes Izglītības, kultūras un sporta departamenta vajadzībām izglītības, sporta, brīvā laika un ar to saistīto pašvaldības funkciju veikšanai. Tādā gadījumā </w:t>
      </w:r>
      <w:r w:rsidRPr="003C7B01">
        <w:rPr>
          <w:rFonts w:ascii="Times New Roman" w:eastAsia="Times New Roman" w:hAnsi="Times New Roman" w:cs="Times New Roman"/>
          <w:b/>
          <w:i/>
          <w:sz w:val="26"/>
          <w:szCs w:val="26"/>
        </w:rPr>
        <w:t xml:space="preserve">Iznomātājs </w:t>
      </w:r>
      <w:r w:rsidRPr="003C7B01">
        <w:rPr>
          <w:rFonts w:ascii="Times New Roman" w:eastAsia="Times New Roman" w:hAnsi="Times New Roman" w:cs="Times New Roman"/>
          <w:sz w:val="26"/>
          <w:szCs w:val="26"/>
        </w:rPr>
        <w:t xml:space="preserve">atlīdzina </w:t>
      </w: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šajā Līgumā noteiktajā kārtībā saskaņotos un veiktos </w:t>
      </w:r>
      <w:r w:rsidRPr="003C7B01">
        <w:rPr>
          <w:rFonts w:ascii="Times New Roman" w:eastAsia="Times New Roman" w:hAnsi="Times New Roman" w:cs="Times New Roman"/>
          <w:b/>
          <w:i/>
          <w:sz w:val="26"/>
          <w:szCs w:val="26"/>
        </w:rPr>
        <w:t xml:space="preserve">Nomnieka </w:t>
      </w:r>
      <w:r w:rsidRPr="003C7B01">
        <w:rPr>
          <w:rFonts w:ascii="Times New Roman" w:eastAsia="Times New Roman" w:hAnsi="Times New Roman" w:cs="Times New Roman"/>
          <w:sz w:val="26"/>
          <w:szCs w:val="26"/>
        </w:rPr>
        <w:t xml:space="preserve">ieguldījumus </w:t>
      </w:r>
      <w:r w:rsidRPr="003C7B01">
        <w:rPr>
          <w:rFonts w:ascii="Times New Roman" w:eastAsia="Times New Roman" w:hAnsi="Times New Roman" w:cs="Times New Roman"/>
          <w:b/>
          <w:i/>
          <w:sz w:val="26"/>
          <w:szCs w:val="26"/>
        </w:rPr>
        <w:t>Telpās.</w:t>
      </w:r>
      <w:r w:rsidRPr="003C7B01">
        <w:rPr>
          <w:rFonts w:ascii="Times New Roman" w:eastAsia="Times New Roman" w:hAnsi="Times New Roman" w:cs="Times New Roman"/>
          <w:sz w:val="26"/>
          <w:szCs w:val="26"/>
        </w:rPr>
        <w:t xml:space="preserve">  </w:t>
      </w:r>
    </w:p>
    <w:p w:rsidR="003C7B01" w:rsidRPr="003C7B01" w:rsidRDefault="003C7B01"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5.4. Līgums var tikt priekšlaicīgi izbeigts, </w:t>
      </w:r>
      <w:r w:rsidRPr="009D239F">
        <w:rPr>
          <w:rFonts w:ascii="Times New Roman" w:eastAsia="Times New Roman" w:hAnsi="Times New Roman" w:cs="Times New Roman"/>
          <w:b/>
          <w:i/>
          <w:sz w:val="26"/>
          <w:szCs w:val="26"/>
        </w:rPr>
        <w:t>Līdzējiem</w:t>
      </w:r>
      <w:r w:rsidRPr="003C7B01">
        <w:rPr>
          <w:rFonts w:ascii="Times New Roman" w:eastAsia="Times New Roman" w:hAnsi="Times New Roman" w:cs="Times New Roman"/>
          <w:sz w:val="26"/>
          <w:szCs w:val="26"/>
        </w:rPr>
        <w:t xml:space="preserve"> vienojoties.</w:t>
      </w:r>
    </w:p>
    <w:p w:rsidR="003C7B01" w:rsidRPr="003C7B01" w:rsidRDefault="005A626D"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3C7B01" w:rsidRPr="003C7B01">
        <w:rPr>
          <w:rFonts w:ascii="Times New Roman" w:eastAsia="Times New Roman" w:hAnsi="Times New Roman" w:cs="Times New Roman"/>
          <w:sz w:val="26"/>
          <w:szCs w:val="26"/>
        </w:rPr>
        <w:t xml:space="preserve">. </w:t>
      </w:r>
      <w:r w:rsidR="003C7B01" w:rsidRPr="003C7B01">
        <w:rPr>
          <w:rFonts w:ascii="Times New Roman" w:eastAsia="Times New Roman" w:hAnsi="Times New Roman" w:cs="Times New Roman"/>
          <w:b/>
          <w:i/>
          <w:sz w:val="26"/>
          <w:szCs w:val="26"/>
        </w:rPr>
        <w:t>Nomnieks</w:t>
      </w:r>
      <w:r w:rsidR="003C7B01" w:rsidRPr="003C7B01">
        <w:rPr>
          <w:rFonts w:ascii="Times New Roman" w:eastAsia="Times New Roman" w:hAnsi="Times New Roman" w:cs="Times New Roman"/>
          <w:sz w:val="26"/>
          <w:szCs w:val="26"/>
        </w:rPr>
        <w:t xml:space="preserve"> var izbeigt šo Līgumu pirms termiņa beigām, 2 (divus) mēnešus iepriekš par to rakstiski brīdinot </w:t>
      </w:r>
      <w:r w:rsidR="003C7B01" w:rsidRPr="003C7B01">
        <w:rPr>
          <w:rFonts w:ascii="Times New Roman" w:eastAsia="Times New Roman" w:hAnsi="Times New Roman" w:cs="Times New Roman"/>
          <w:b/>
          <w:i/>
          <w:sz w:val="26"/>
          <w:szCs w:val="26"/>
        </w:rPr>
        <w:t>Iznomātāju</w:t>
      </w:r>
      <w:r w:rsidR="003C7B01" w:rsidRPr="003C7B01">
        <w:rPr>
          <w:rFonts w:ascii="Times New Roman" w:eastAsia="Times New Roman" w:hAnsi="Times New Roman" w:cs="Times New Roman"/>
          <w:sz w:val="26"/>
          <w:szCs w:val="26"/>
        </w:rPr>
        <w:t xml:space="preserve">. Šādā gadījumā </w:t>
      </w:r>
      <w:r w:rsidR="003C7B01" w:rsidRPr="003C7B01">
        <w:rPr>
          <w:rFonts w:ascii="Times New Roman" w:eastAsia="Times New Roman" w:hAnsi="Times New Roman" w:cs="Times New Roman"/>
          <w:b/>
          <w:i/>
          <w:sz w:val="26"/>
          <w:szCs w:val="26"/>
        </w:rPr>
        <w:t>Iznomātājam</w:t>
      </w:r>
      <w:r w:rsidR="003C7B01" w:rsidRPr="003C7B01">
        <w:rPr>
          <w:rFonts w:ascii="Times New Roman" w:eastAsia="Times New Roman" w:hAnsi="Times New Roman" w:cs="Times New Roman"/>
          <w:sz w:val="26"/>
          <w:szCs w:val="26"/>
        </w:rPr>
        <w:t xml:space="preserve"> nav pienākuma atlīdzināt ar Līguma pirmstermiņa izbeigšanu saistītos </w:t>
      </w:r>
      <w:r w:rsidR="003C7B01" w:rsidRPr="003C7B01">
        <w:rPr>
          <w:rFonts w:ascii="Times New Roman" w:eastAsia="Times New Roman" w:hAnsi="Times New Roman" w:cs="Times New Roman"/>
          <w:b/>
          <w:i/>
          <w:sz w:val="26"/>
          <w:szCs w:val="26"/>
        </w:rPr>
        <w:t>Nomnieka</w:t>
      </w:r>
      <w:r w:rsidR="003C7B01" w:rsidRPr="003C7B01">
        <w:rPr>
          <w:rFonts w:ascii="Times New Roman" w:eastAsia="Times New Roman" w:hAnsi="Times New Roman" w:cs="Times New Roman"/>
          <w:sz w:val="26"/>
          <w:szCs w:val="26"/>
        </w:rPr>
        <w:t xml:space="preserve"> zaudējumus, izdevumus (arī ieguldījumus), neiegūto peļņu, kā arī </w:t>
      </w:r>
      <w:r w:rsidR="003C7B01" w:rsidRPr="003C7B01">
        <w:rPr>
          <w:rFonts w:ascii="Times New Roman" w:eastAsia="Times New Roman" w:hAnsi="Times New Roman" w:cs="Times New Roman"/>
          <w:b/>
          <w:i/>
          <w:sz w:val="26"/>
          <w:szCs w:val="26"/>
        </w:rPr>
        <w:t>Nomniekam</w:t>
      </w:r>
      <w:r w:rsidR="003C7B01" w:rsidRPr="003C7B01">
        <w:rPr>
          <w:rFonts w:ascii="Times New Roman" w:eastAsia="Times New Roman" w:hAnsi="Times New Roman" w:cs="Times New Roman"/>
          <w:sz w:val="26"/>
          <w:szCs w:val="26"/>
        </w:rPr>
        <w:t xml:space="preserve"> nav tiesību atprasīt avansā samaksātās nomas maksas atdošanu.</w:t>
      </w:r>
    </w:p>
    <w:p w:rsidR="003C7B01" w:rsidRPr="003C7B01" w:rsidRDefault="005A626D" w:rsidP="003C7B01">
      <w:pPr>
        <w:tabs>
          <w:tab w:val="num" w:pos="1134"/>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3C7B01" w:rsidRPr="003C7B01">
        <w:rPr>
          <w:rFonts w:ascii="Times New Roman" w:eastAsia="Times New Roman" w:hAnsi="Times New Roman" w:cs="Times New Roman"/>
          <w:sz w:val="26"/>
          <w:szCs w:val="26"/>
        </w:rPr>
        <w:t xml:space="preserve">. Līguma izbeigšana pirms termiņa neatbrīvo </w:t>
      </w:r>
      <w:r w:rsidR="003C7B01" w:rsidRPr="003C7B01">
        <w:rPr>
          <w:rFonts w:ascii="Times New Roman" w:eastAsia="Times New Roman" w:hAnsi="Times New Roman" w:cs="Times New Roman"/>
          <w:b/>
          <w:i/>
          <w:sz w:val="26"/>
          <w:szCs w:val="26"/>
        </w:rPr>
        <w:t>Nomnieku</w:t>
      </w:r>
      <w:r w:rsidR="003C7B01" w:rsidRPr="003C7B01">
        <w:rPr>
          <w:rFonts w:ascii="Times New Roman" w:eastAsia="Times New Roman" w:hAnsi="Times New Roman" w:cs="Times New Roman"/>
          <w:sz w:val="26"/>
          <w:szCs w:val="26"/>
        </w:rPr>
        <w:t xml:space="preserve"> no pienākuma izpildīt maksājumu saistības līdz </w:t>
      </w:r>
      <w:r w:rsidR="003C7B01" w:rsidRPr="003C7B01">
        <w:rPr>
          <w:rFonts w:ascii="Times New Roman" w:eastAsia="Times New Roman" w:hAnsi="Times New Roman" w:cs="Times New Roman"/>
          <w:b/>
          <w:i/>
          <w:sz w:val="26"/>
          <w:szCs w:val="26"/>
        </w:rPr>
        <w:t xml:space="preserve">Telpas </w:t>
      </w:r>
      <w:r w:rsidR="003C7B01" w:rsidRPr="003C7B01">
        <w:rPr>
          <w:rFonts w:ascii="Times New Roman" w:eastAsia="Times New Roman" w:hAnsi="Times New Roman" w:cs="Times New Roman"/>
          <w:sz w:val="26"/>
          <w:szCs w:val="26"/>
        </w:rPr>
        <w:t xml:space="preserve">nodošanai </w:t>
      </w:r>
      <w:r w:rsidR="003C7B01" w:rsidRPr="003C7B01">
        <w:rPr>
          <w:rFonts w:ascii="Times New Roman" w:eastAsia="Times New Roman" w:hAnsi="Times New Roman" w:cs="Times New Roman"/>
          <w:b/>
          <w:i/>
          <w:sz w:val="26"/>
          <w:szCs w:val="26"/>
        </w:rPr>
        <w:t>Iznomātājam</w:t>
      </w:r>
      <w:r w:rsidR="003C7B01" w:rsidRPr="003C7B01">
        <w:rPr>
          <w:rFonts w:ascii="Times New Roman" w:eastAsia="Times New Roman" w:hAnsi="Times New Roman" w:cs="Times New Roman"/>
          <w:sz w:val="26"/>
          <w:szCs w:val="26"/>
        </w:rPr>
        <w:t xml:space="preserve">. </w:t>
      </w:r>
    </w:p>
    <w:p w:rsidR="003C7B01" w:rsidRPr="003C7B01" w:rsidRDefault="005A626D" w:rsidP="003C7B01">
      <w:pPr>
        <w:tabs>
          <w:tab w:val="num" w:pos="1134"/>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w:t>
      </w:r>
      <w:r w:rsidR="003C7B01" w:rsidRPr="003C7B01">
        <w:rPr>
          <w:rFonts w:ascii="Times New Roman" w:eastAsia="Times New Roman" w:hAnsi="Times New Roman" w:cs="Times New Roman"/>
          <w:sz w:val="26"/>
          <w:szCs w:val="26"/>
        </w:rPr>
        <w:t xml:space="preserve">. </w:t>
      </w:r>
      <w:r w:rsidR="003C7B01" w:rsidRPr="00290AEE">
        <w:rPr>
          <w:rFonts w:ascii="Times New Roman" w:eastAsia="Times New Roman" w:hAnsi="Times New Roman" w:cs="Times New Roman"/>
          <w:b/>
          <w:i/>
          <w:sz w:val="26"/>
          <w:szCs w:val="26"/>
        </w:rPr>
        <w:t xml:space="preserve">Līdzēji </w:t>
      </w:r>
      <w:r w:rsidR="003C7B01" w:rsidRPr="003C7B01">
        <w:rPr>
          <w:rFonts w:ascii="Times New Roman" w:eastAsia="Times New Roman" w:hAnsi="Times New Roman" w:cs="Times New Roman"/>
          <w:sz w:val="26"/>
          <w:szCs w:val="26"/>
        </w:rPr>
        <w:t xml:space="preserve">vienojas, ka </w:t>
      </w:r>
      <w:r w:rsidR="003C7B01" w:rsidRPr="003C7B01">
        <w:rPr>
          <w:rFonts w:ascii="Times New Roman" w:eastAsia="Times New Roman" w:hAnsi="Times New Roman" w:cs="Times New Roman"/>
          <w:b/>
          <w:i/>
          <w:sz w:val="26"/>
          <w:szCs w:val="26"/>
        </w:rPr>
        <w:t xml:space="preserve">Iznomātājs </w:t>
      </w:r>
      <w:r w:rsidR="003C7B01" w:rsidRPr="003C7B01">
        <w:rPr>
          <w:rFonts w:ascii="Times New Roman" w:eastAsia="Times New Roman" w:hAnsi="Times New Roman" w:cs="Times New Roman"/>
          <w:sz w:val="26"/>
          <w:szCs w:val="26"/>
        </w:rPr>
        <w:t xml:space="preserve">būs tiesīgs izmantot Civillikumā paredzētās aizturējuma tiesības, tai skaitā aizturēt </w:t>
      </w:r>
      <w:r w:rsidR="003C7B01" w:rsidRPr="003C7B01">
        <w:rPr>
          <w:rFonts w:ascii="Times New Roman" w:eastAsia="Times New Roman" w:hAnsi="Times New Roman" w:cs="Times New Roman"/>
          <w:b/>
          <w:i/>
          <w:sz w:val="26"/>
          <w:szCs w:val="26"/>
        </w:rPr>
        <w:t xml:space="preserve">Telpās </w:t>
      </w:r>
      <w:r w:rsidR="003C7B01" w:rsidRPr="003C7B01">
        <w:rPr>
          <w:rFonts w:ascii="Times New Roman" w:eastAsia="Times New Roman" w:hAnsi="Times New Roman" w:cs="Times New Roman"/>
          <w:sz w:val="26"/>
          <w:szCs w:val="26"/>
        </w:rPr>
        <w:t xml:space="preserve">visu esošo mantu līdz saistību izpildei no </w:t>
      </w:r>
      <w:r w:rsidR="003C7B01" w:rsidRPr="003C7B01">
        <w:rPr>
          <w:rFonts w:ascii="Times New Roman" w:eastAsia="Times New Roman" w:hAnsi="Times New Roman" w:cs="Times New Roman"/>
          <w:b/>
          <w:i/>
          <w:sz w:val="26"/>
          <w:szCs w:val="26"/>
        </w:rPr>
        <w:t xml:space="preserve">Nomnieka </w:t>
      </w:r>
      <w:r w:rsidR="003C7B01" w:rsidRPr="003C7B01">
        <w:rPr>
          <w:rFonts w:ascii="Times New Roman" w:eastAsia="Times New Roman" w:hAnsi="Times New Roman" w:cs="Times New Roman"/>
          <w:sz w:val="26"/>
          <w:szCs w:val="26"/>
        </w:rPr>
        <w:t xml:space="preserve">puses gadījumā, ja </w:t>
      </w:r>
      <w:r w:rsidR="003C7B01" w:rsidRPr="003C7B01">
        <w:rPr>
          <w:rFonts w:ascii="Times New Roman" w:eastAsia="Times New Roman" w:hAnsi="Times New Roman" w:cs="Times New Roman"/>
          <w:b/>
          <w:i/>
          <w:sz w:val="26"/>
          <w:szCs w:val="26"/>
        </w:rPr>
        <w:t xml:space="preserve">Nomnieks </w:t>
      </w:r>
      <w:r w:rsidR="003C7B01" w:rsidRPr="003C7B01">
        <w:rPr>
          <w:rFonts w:ascii="Times New Roman" w:eastAsia="Times New Roman" w:hAnsi="Times New Roman" w:cs="Times New Roman"/>
          <w:sz w:val="26"/>
          <w:szCs w:val="26"/>
        </w:rPr>
        <w:t xml:space="preserve">nemaksā Līgumā paredzētos maksājumus pilnā apmērā ilgāk kā 30 (trīsdesmit) dienas pēc Līgumā noteiktā termiņa.  </w:t>
      </w:r>
    </w:p>
    <w:p w:rsidR="003C7B01" w:rsidRPr="003C7B01" w:rsidRDefault="005A626D" w:rsidP="003C7B01">
      <w:pPr>
        <w:tabs>
          <w:tab w:val="num" w:pos="1134"/>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 Ja ir iestājies Līguma 5.7</w:t>
      </w:r>
      <w:r w:rsidR="003C7B01" w:rsidRPr="003C7B01">
        <w:rPr>
          <w:rFonts w:ascii="Times New Roman" w:eastAsia="Times New Roman" w:hAnsi="Times New Roman" w:cs="Times New Roman"/>
          <w:sz w:val="26"/>
          <w:szCs w:val="26"/>
        </w:rPr>
        <w:t xml:space="preserve">. apakšpunktā minētais gadījums un </w:t>
      </w:r>
      <w:r w:rsidR="003C7B01" w:rsidRPr="003C7B01">
        <w:rPr>
          <w:rFonts w:ascii="Times New Roman" w:eastAsia="Times New Roman" w:hAnsi="Times New Roman" w:cs="Times New Roman"/>
          <w:b/>
          <w:i/>
          <w:sz w:val="26"/>
          <w:szCs w:val="26"/>
        </w:rPr>
        <w:t xml:space="preserve">Iznomātājs </w:t>
      </w:r>
      <w:r w:rsidR="003C7B01" w:rsidRPr="003C7B01">
        <w:rPr>
          <w:rFonts w:ascii="Times New Roman" w:eastAsia="Times New Roman" w:hAnsi="Times New Roman" w:cs="Times New Roman"/>
          <w:sz w:val="26"/>
          <w:szCs w:val="26"/>
        </w:rPr>
        <w:t xml:space="preserve">ir izmantojis aizturējuma tiesības, tad </w:t>
      </w:r>
      <w:r w:rsidR="003C7B01" w:rsidRPr="003C7B01">
        <w:rPr>
          <w:rFonts w:ascii="Times New Roman" w:eastAsia="Times New Roman" w:hAnsi="Times New Roman" w:cs="Times New Roman"/>
          <w:b/>
          <w:i/>
          <w:sz w:val="26"/>
          <w:szCs w:val="26"/>
        </w:rPr>
        <w:t>Nomnieks,</w:t>
      </w:r>
      <w:r w:rsidR="003C7B01" w:rsidRPr="003C7B01">
        <w:rPr>
          <w:rFonts w:ascii="Times New Roman" w:eastAsia="Times New Roman" w:hAnsi="Times New Roman" w:cs="Times New Roman"/>
          <w:sz w:val="26"/>
          <w:szCs w:val="26"/>
        </w:rPr>
        <w:t xml:space="preserve"> parakstot šo Līgumu, pilnvaro </w:t>
      </w:r>
      <w:r w:rsidR="003C7B01" w:rsidRPr="003C7B01">
        <w:rPr>
          <w:rFonts w:ascii="Times New Roman" w:eastAsia="Times New Roman" w:hAnsi="Times New Roman" w:cs="Times New Roman"/>
          <w:b/>
          <w:i/>
          <w:sz w:val="26"/>
          <w:szCs w:val="26"/>
        </w:rPr>
        <w:t xml:space="preserve">Iznomātāju </w:t>
      </w:r>
      <w:r w:rsidR="003C7B01" w:rsidRPr="003C7B01">
        <w:rPr>
          <w:rFonts w:ascii="Times New Roman" w:eastAsia="Times New Roman" w:hAnsi="Times New Roman" w:cs="Times New Roman"/>
          <w:sz w:val="26"/>
          <w:szCs w:val="26"/>
        </w:rPr>
        <w:lastRenderedPageBreak/>
        <w:t xml:space="preserve">glabāt aizturēto mantu, </w:t>
      </w:r>
      <w:r w:rsidR="003C7B01" w:rsidRPr="003C7B01">
        <w:rPr>
          <w:rFonts w:ascii="Times New Roman" w:eastAsia="Times New Roman" w:hAnsi="Times New Roman" w:cs="Times New Roman"/>
          <w:b/>
          <w:i/>
          <w:sz w:val="26"/>
          <w:szCs w:val="26"/>
        </w:rPr>
        <w:t xml:space="preserve">Nomnieks </w:t>
      </w:r>
      <w:r w:rsidR="003C7B01" w:rsidRPr="003C7B01">
        <w:rPr>
          <w:rFonts w:ascii="Times New Roman" w:eastAsia="Times New Roman" w:hAnsi="Times New Roman" w:cs="Times New Roman"/>
          <w:sz w:val="26"/>
          <w:szCs w:val="26"/>
        </w:rPr>
        <w:t xml:space="preserve">apņemas atlīdzināt </w:t>
      </w:r>
      <w:r w:rsidR="003C7B01" w:rsidRPr="003C7B01">
        <w:rPr>
          <w:rFonts w:ascii="Times New Roman" w:eastAsia="Times New Roman" w:hAnsi="Times New Roman" w:cs="Times New Roman"/>
          <w:b/>
          <w:i/>
          <w:sz w:val="26"/>
          <w:szCs w:val="26"/>
        </w:rPr>
        <w:t>Iznomātāja</w:t>
      </w:r>
      <w:r w:rsidR="003C7B01" w:rsidRPr="003C7B01">
        <w:rPr>
          <w:rFonts w:ascii="Times New Roman" w:eastAsia="Times New Roman" w:hAnsi="Times New Roman" w:cs="Times New Roman"/>
          <w:sz w:val="26"/>
          <w:szCs w:val="26"/>
        </w:rPr>
        <w:t xml:space="preserve"> izdevumus saistībā ar aizturētās mantas glabāšanu, kā arī pilnvaro </w:t>
      </w:r>
      <w:r w:rsidR="003C7B01" w:rsidRPr="003C7B01">
        <w:rPr>
          <w:rFonts w:ascii="Times New Roman" w:eastAsia="Times New Roman" w:hAnsi="Times New Roman" w:cs="Times New Roman"/>
          <w:b/>
          <w:i/>
          <w:sz w:val="26"/>
          <w:szCs w:val="26"/>
        </w:rPr>
        <w:t>Iznomātāju</w:t>
      </w:r>
      <w:r w:rsidR="003C7B01" w:rsidRPr="003C7B01">
        <w:rPr>
          <w:rFonts w:ascii="Times New Roman" w:eastAsia="Times New Roman" w:hAnsi="Times New Roman" w:cs="Times New Roman"/>
          <w:sz w:val="26"/>
          <w:szCs w:val="26"/>
        </w:rPr>
        <w:t xml:space="preserve"> pārdot aizturēto mantu par brīvu cenu bez izsoles, lai </w:t>
      </w:r>
      <w:r w:rsidR="003C7B01" w:rsidRPr="003C7B01">
        <w:rPr>
          <w:rFonts w:ascii="Times New Roman" w:eastAsia="Times New Roman" w:hAnsi="Times New Roman" w:cs="Times New Roman"/>
          <w:b/>
          <w:i/>
          <w:sz w:val="26"/>
          <w:szCs w:val="26"/>
        </w:rPr>
        <w:t>Iznomātājs</w:t>
      </w:r>
      <w:r w:rsidR="003C7B01" w:rsidRPr="003C7B01">
        <w:rPr>
          <w:rFonts w:ascii="Times New Roman" w:eastAsia="Times New Roman" w:hAnsi="Times New Roman" w:cs="Times New Roman"/>
          <w:sz w:val="26"/>
          <w:szCs w:val="26"/>
        </w:rPr>
        <w:t xml:space="preserve"> varētu nolīdzināt savu prasījumu pret </w:t>
      </w:r>
      <w:r w:rsidR="003C7B01" w:rsidRPr="003C7B01">
        <w:rPr>
          <w:rFonts w:ascii="Times New Roman" w:eastAsia="Times New Roman" w:hAnsi="Times New Roman" w:cs="Times New Roman"/>
          <w:b/>
          <w:i/>
          <w:sz w:val="26"/>
          <w:szCs w:val="26"/>
        </w:rPr>
        <w:t>Nomnieku</w:t>
      </w:r>
      <w:r w:rsidR="003C7B01" w:rsidRPr="003C7B01">
        <w:rPr>
          <w:rFonts w:ascii="Times New Roman" w:eastAsia="Times New Roman" w:hAnsi="Times New Roman" w:cs="Times New Roman"/>
          <w:sz w:val="26"/>
          <w:szCs w:val="26"/>
        </w:rPr>
        <w:t xml:space="preserve">, ja </w:t>
      </w:r>
      <w:r w:rsidR="003C7B01" w:rsidRPr="003C7B01">
        <w:rPr>
          <w:rFonts w:ascii="Times New Roman" w:eastAsia="Times New Roman" w:hAnsi="Times New Roman" w:cs="Times New Roman"/>
          <w:b/>
          <w:i/>
          <w:sz w:val="26"/>
          <w:szCs w:val="26"/>
        </w:rPr>
        <w:t>Iznomātājs</w:t>
      </w:r>
      <w:r w:rsidR="003C7B01" w:rsidRPr="003C7B01">
        <w:rPr>
          <w:rFonts w:ascii="Times New Roman" w:eastAsia="Times New Roman" w:hAnsi="Times New Roman" w:cs="Times New Roman"/>
          <w:sz w:val="26"/>
          <w:szCs w:val="26"/>
        </w:rPr>
        <w:t xml:space="preserve"> aizturējuma tiesību izmantojis ilgāk kā par 10 (desmit) kalendārajām dienām.</w:t>
      </w:r>
    </w:p>
    <w:p w:rsidR="003C7B01" w:rsidRPr="003C7B01" w:rsidRDefault="005A626D"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w:t>
      </w:r>
      <w:r w:rsidR="003C7B01" w:rsidRPr="003C7B01">
        <w:rPr>
          <w:rFonts w:ascii="Times New Roman" w:eastAsia="Times New Roman" w:hAnsi="Times New Roman" w:cs="Times New Roman"/>
          <w:sz w:val="26"/>
          <w:szCs w:val="26"/>
        </w:rPr>
        <w:t xml:space="preserve">. Ja </w:t>
      </w:r>
      <w:r w:rsidR="003C7B01" w:rsidRPr="003C7B01">
        <w:rPr>
          <w:rFonts w:ascii="Times New Roman" w:eastAsia="Times New Roman" w:hAnsi="Times New Roman" w:cs="Times New Roman"/>
          <w:b/>
          <w:i/>
          <w:sz w:val="26"/>
          <w:szCs w:val="26"/>
        </w:rPr>
        <w:t>Telpas</w:t>
      </w:r>
      <w:r w:rsidR="003C7B01" w:rsidRPr="003C7B01">
        <w:rPr>
          <w:rFonts w:ascii="Times New Roman" w:eastAsia="Times New Roman" w:hAnsi="Times New Roman" w:cs="Times New Roman"/>
          <w:sz w:val="26"/>
          <w:szCs w:val="26"/>
        </w:rPr>
        <w:t xml:space="preserve"> dabas stihijas rezultātā vai tās radītā ugunsgrēkā pilnīgi gājušas bojā, Līgums tiek izbeigts,</w:t>
      </w:r>
      <w:r w:rsidR="003C7B01" w:rsidRPr="009D239F">
        <w:rPr>
          <w:rFonts w:ascii="Times New Roman" w:eastAsia="Times New Roman" w:hAnsi="Times New Roman" w:cs="Times New Roman"/>
          <w:b/>
          <w:i/>
          <w:sz w:val="26"/>
          <w:szCs w:val="26"/>
        </w:rPr>
        <w:t xml:space="preserve"> Līdzējiem</w:t>
      </w:r>
      <w:r w:rsidR="003C7B01" w:rsidRPr="003C7B01">
        <w:rPr>
          <w:rFonts w:ascii="Times New Roman" w:eastAsia="Times New Roman" w:hAnsi="Times New Roman" w:cs="Times New Roman"/>
          <w:sz w:val="26"/>
          <w:szCs w:val="26"/>
        </w:rPr>
        <w:t xml:space="preserve"> vienojoties. Ja bojājums mazāks par 30% no </w:t>
      </w:r>
      <w:r w:rsidR="003C7B01" w:rsidRPr="003C7B01">
        <w:rPr>
          <w:rFonts w:ascii="Times New Roman" w:eastAsia="Times New Roman" w:hAnsi="Times New Roman" w:cs="Times New Roman"/>
          <w:b/>
          <w:i/>
          <w:sz w:val="26"/>
          <w:szCs w:val="26"/>
        </w:rPr>
        <w:t>Telpu</w:t>
      </w:r>
      <w:r w:rsidR="003C7B01" w:rsidRPr="003C7B01">
        <w:rPr>
          <w:rFonts w:ascii="Times New Roman" w:eastAsia="Times New Roman" w:hAnsi="Times New Roman" w:cs="Times New Roman"/>
          <w:sz w:val="26"/>
          <w:szCs w:val="26"/>
        </w:rPr>
        <w:t xml:space="preserve"> vērtības, Līgums turpina darboties un atjaunošanas izdevumus sedz </w:t>
      </w:r>
      <w:r w:rsidR="003C7B01" w:rsidRPr="003C7B01">
        <w:rPr>
          <w:rFonts w:ascii="Times New Roman" w:eastAsia="Times New Roman" w:hAnsi="Times New Roman" w:cs="Times New Roman"/>
          <w:b/>
          <w:i/>
          <w:sz w:val="26"/>
          <w:szCs w:val="26"/>
        </w:rPr>
        <w:t>Nomnieks</w:t>
      </w:r>
      <w:r w:rsidR="003C7B01" w:rsidRPr="003C7B01">
        <w:rPr>
          <w:rFonts w:ascii="Times New Roman" w:eastAsia="Times New Roman" w:hAnsi="Times New Roman" w:cs="Times New Roman"/>
          <w:sz w:val="26"/>
          <w:szCs w:val="26"/>
        </w:rPr>
        <w:t xml:space="preserve">. Ja bojājums lielāks par 30% – Līgums turpina darboties tikai pēc rakstiskas papildu vienošanās noslēgšanas. </w:t>
      </w:r>
      <w:r w:rsidR="003C7B01" w:rsidRPr="003C7B01">
        <w:rPr>
          <w:rFonts w:ascii="Times New Roman" w:eastAsia="Times New Roman" w:hAnsi="Times New Roman" w:cs="Times New Roman"/>
          <w:b/>
          <w:i/>
          <w:sz w:val="26"/>
          <w:szCs w:val="26"/>
        </w:rPr>
        <w:t>Nomniekam</w:t>
      </w:r>
      <w:r w:rsidR="003C7B01" w:rsidRPr="003C7B01">
        <w:rPr>
          <w:rFonts w:ascii="Times New Roman" w:eastAsia="Times New Roman" w:hAnsi="Times New Roman" w:cs="Times New Roman"/>
          <w:sz w:val="26"/>
          <w:szCs w:val="26"/>
        </w:rPr>
        <w:t xml:space="preserve"> ir tiesības atteikties no </w:t>
      </w:r>
      <w:r w:rsidR="003C7B01" w:rsidRPr="003C7B01">
        <w:rPr>
          <w:rFonts w:ascii="Times New Roman" w:eastAsia="Times New Roman" w:hAnsi="Times New Roman" w:cs="Times New Roman"/>
          <w:b/>
          <w:i/>
          <w:sz w:val="26"/>
          <w:szCs w:val="26"/>
        </w:rPr>
        <w:t>Telpas</w:t>
      </w:r>
      <w:r w:rsidR="003C7B01" w:rsidRPr="003C7B01">
        <w:rPr>
          <w:rFonts w:ascii="Times New Roman" w:eastAsia="Times New Roman" w:hAnsi="Times New Roman" w:cs="Times New Roman"/>
          <w:sz w:val="26"/>
          <w:szCs w:val="26"/>
        </w:rPr>
        <w:t xml:space="preserve"> atjaunošanas izdevumu segšanas, ja tā ir </w:t>
      </w:r>
      <w:r w:rsidR="003C7B01" w:rsidRPr="003C7B01">
        <w:rPr>
          <w:rFonts w:ascii="Times New Roman" w:eastAsia="Times New Roman" w:hAnsi="Times New Roman" w:cs="Times New Roman"/>
          <w:b/>
          <w:i/>
          <w:sz w:val="26"/>
          <w:szCs w:val="26"/>
        </w:rPr>
        <w:t>Nomniekam</w:t>
      </w:r>
      <w:r w:rsidR="003C7B01" w:rsidRPr="003C7B01">
        <w:rPr>
          <w:rFonts w:ascii="Times New Roman" w:eastAsia="Times New Roman" w:hAnsi="Times New Roman" w:cs="Times New Roman"/>
          <w:sz w:val="26"/>
          <w:szCs w:val="26"/>
        </w:rPr>
        <w:t xml:space="preserve"> nerentabla.</w:t>
      </w:r>
    </w:p>
    <w:p w:rsidR="003C7B01" w:rsidRPr="003C7B01" w:rsidRDefault="003C7B01"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5.1</w:t>
      </w:r>
      <w:r w:rsidR="005A626D">
        <w:rPr>
          <w:rFonts w:ascii="Times New Roman" w:eastAsia="Times New Roman" w:hAnsi="Times New Roman" w:cs="Times New Roman"/>
          <w:sz w:val="26"/>
          <w:szCs w:val="26"/>
        </w:rPr>
        <w:t>0</w:t>
      </w:r>
      <w:r w:rsidRPr="003C7B01">
        <w:rPr>
          <w:rFonts w:ascii="Times New Roman" w:eastAsia="Times New Roman" w:hAnsi="Times New Roman" w:cs="Times New Roman"/>
          <w:sz w:val="26"/>
          <w:szCs w:val="26"/>
        </w:rPr>
        <w:t xml:space="preserve">. Pēc Līguma termiņa izbeigšanās vai jebkuros citos Līguma izbeigšanas gadījumos </w:t>
      </w:r>
      <w:r w:rsidRPr="003C7B01">
        <w:rPr>
          <w:rFonts w:ascii="Times New Roman" w:eastAsia="Times New Roman" w:hAnsi="Times New Roman" w:cs="Times New Roman"/>
          <w:b/>
          <w:i/>
          <w:sz w:val="26"/>
          <w:szCs w:val="26"/>
        </w:rPr>
        <w:t>Nomniekam</w:t>
      </w:r>
      <w:r w:rsidRPr="003C7B01">
        <w:rPr>
          <w:rFonts w:ascii="Times New Roman" w:eastAsia="Times New Roman" w:hAnsi="Times New Roman" w:cs="Times New Roman"/>
          <w:sz w:val="26"/>
          <w:szCs w:val="26"/>
        </w:rPr>
        <w:t xml:space="preserve"> jāatbrīvo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un ar pieņemšanas nodošanas aktu </w:t>
      </w:r>
      <w:r w:rsidRPr="003C7B01">
        <w:rPr>
          <w:rFonts w:ascii="Times New Roman" w:eastAsia="Times New Roman" w:hAnsi="Times New Roman" w:cs="Times New Roman"/>
          <w:b/>
          <w:i/>
          <w:sz w:val="26"/>
          <w:szCs w:val="26"/>
        </w:rPr>
        <w:t>Telpas,</w:t>
      </w:r>
      <w:r w:rsidRPr="003C7B01">
        <w:rPr>
          <w:rFonts w:ascii="Times New Roman" w:eastAsia="Times New Roman" w:hAnsi="Times New Roman" w:cs="Times New Roman"/>
          <w:sz w:val="26"/>
          <w:szCs w:val="26"/>
        </w:rPr>
        <w:t xml:space="preserve"> atslēgas un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inventārs jānodod </w:t>
      </w:r>
      <w:r w:rsidRPr="003C7B01">
        <w:rPr>
          <w:rFonts w:ascii="Times New Roman" w:eastAsia="Times New Roman" w:hAnsi="Times New Roman" w:cs="Times New Roman"/>
          <w:b/>
          <w:i/>
          <w:sz w:val="26"/>
          <w:szCs w:val="26"/>
        </w:rPr>
        <w:t>Iznomātājam</w:t>
      </w:r>
      <w:r w:rsidRPr="003C7B01">
        <w:rPr>
          <w:rFonts w:ascii="Times New Roman" w:eastAsia="Times New Roman" w:hAnsi="Times New Roman" w:cs="Times New Roman"/>
          <w:sz w:val="26"/>
          <w:szCs w:val="26"/>
        </w:rPr>
        <w:t xml:space="preserve"> labā stāvoklī, izpildot šādus pienākumus:</w:t>
      </w:r>
    </w:p>
    <w:p w:rsidR="003C7B01" w:rsidRPr="003C7B01" w:rsidRDefault="005A626D"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3C7B01" w:rsidRPr="003C7B01">
        <w:rPr>
          <w:rFonts w:ascii="Times New Roman" w:eastAsia="Times New Roman" w:hAnsi="Times New Roman" w:cs="Times New Roman"/>
          <w:sz w:val="26"/>
          <w:szCs w:val="26"/>
        </w:rPr>
        <w:t xml:space="preserve">.1. aizejot atstāt </w:t>
      </w:r>
      <w:r w:rsidR="003C7B01" w:rsidRPr="003C7B01">
        <w:rPr>
          <w:rFonts w:ascii="Times New Roman" w:eastAsia="Times New Roman" w:hAnsi="Times New Roman" w:cs="Times New Roman"/>
          <w:b/>
          <w:i/>
          <w:sz w:val="26"/>
          <w:szCs w:val="26"/>
        </w:rPr>
        <w:t xml:space="preserve">Telpas </w:t>
      </w:r>
      <w:r w:rsidR="003C7B01" w:rsidRPr="003C7B01">
        <w:rPr>
          <w:rFonts w:ascii="Times New Roman" w:eastAsia="Times New Roman" w:hAnsi="Times New Roman" w:cs="Times New Roman"/>
          <w:sz w:val="26"/>
          <w:szCs w:val="26"/>
        </w:rPr>
        <w:t>tīras;</w:t>
      </w:r>
    </w:p>
    <w:p w:rsidR="003C7B01" w:rsidRPr="003C7B01" w:rsidRDefault="003C7B01"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5.1</w:t>
      </w:r>
      <w:r w:rsidR="005A626D">
        <w:rPr>
          <w:rFonts w:ascii="Times New Roman" w:eastAsia="Times New Roman" w:hAnsi="Times New Roman" w:cs="Times New Roman"/>
          <w:sz w:val="26"/>
          <w:szCs w:val="26"/>
        </w:rPr>
        <w:t>0</w:t>
      </w:r>
      <w:r w:rsidRPr="003C7B01">
        <w:rPr>
          <w:rFonts w:ascii="Times New Roman" w:eastAsia="Times New Roman" w:hAnsi="Times New Roman" w:cs="Times New Roman"/>
          <w:sz w:val="26"/>
          <w:szCs w:val="26"/>
        </w:rPr>
        <w:t>.2. paņemt līdzi visu personīgo īpašumu un iekārtas;</w:t>
      </w:r>
    </w:p>
    <w:p w:rsidR="003C7B01" w:rsidRPr="003C7B01" w:rsidRDefault="005A626D"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3C7B01" w:rsidRPr="003C7B01">
        <w:rPr>
          <w:rFonts w:ascii="Times New Roman" w:eastAsia="Times New Roman" w:hAnsi="Times New Roman" w:cs="Times New Roman"/>
          <w:sz w:val="26"/>
          <w:szCs w:val="26"/>
        </w:rPr>
        <w:t xml:space="preserve">.3. noņemt visas piestiprinātās zīmes un reklāmas no </w:t>
      </w:r>
      <w:r w:rsidR="003C7B01" w:rsidRPr="003C7B01">
        <w:rPr>
          <w:rFonts w:ascii="Times New Roman" w:eastAsia="Times New Roman" w:hAnsi="Times New Roman" w:cs="Times New Roman"/>
          <w:b/>
          <w:i/>
          <w:sz w:val="26"/>
          <w:szCs w:val="26"/>
        </w:rPr>
        <w:t xml:space="preserve">Telpu </w:t>
      </w:r>
      <w:r w:rsidR="003C7B01" w:rsidRPr="003C7B01">
        <w:rPr>
          <w:rFonts w:ascii="Times New Roman" w:eastAsia="Times New Roman" w:hAnsi="Times New Roman" w:cs="Times New Roman"/>
          <w:sz w:val="26"/>
          <w:szCs w:val="26"/>
        </w:rPr>
        <w:t>iekšpuses un ārpuses, atjaunojot tās vietas, kur tās bijušas piestiprinātas;</w:t>
      </w:r>
    </w:p>
    <w:p w:rsidR="003C7B01" w:rsidRPr="003C7B01" w:rsidRDefault="005A626D"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3C7B01" w:rsidRPr="003C7B01">
        <w:rPr>
          <w:rFonts w:ascii="Times New Roman" w:eastAsia="Times New Roman" w:hAnsi="Times New Roman" w:cs="Times New Roman"/>
          <w:sz w:val="26"/>
          <w:szCs w:val="26"/>
        </w:rPr>
        <w:t xml:space="preserve">.4. izlabot visus bojājumus </w:t>
      </w:r>
      <w:r w:rsidR="003C7B01" w:rsidRPr="003C7B01">
        <w:rPr>
          <w:rFonts w:ascii="Times New Roman" w:eastAsia="Times New Roman" w:hAnsi="Times New Roman" w:cs="Times New Roman"/>
          <w:b/>
          <w:i/>
          <w:sz w:val="26"/>
          <w:szCs w:val="26"/>
        </w:rPr>
        <w:t>Telpās</w:t>
      </w:r>
      <w:r w:rsidR="003C7B01" w:rsidRPr="003C7B01">
        <w:rPr>
          <w:rFonts w:ascii="Times New Roman" w:eastAsia="Times New Roman" w:hAnsi="Times New Roman" w:cs="Times New Roman"/>
          <w:sz w:val="26"/>
          <w:szCs w:val="26"/>
        </w:rPr>
        <w:t xml:space="preserve">, kas radušies </w:t>
      </w:r>
      <w:r w:rsidR="003C7B01" w:rsidRPr="003C7B01">
        <w:rPr>
          <w:rFonts w:ascii="Times New Roman" w:eastAsia="Times New Roman" w:hAnsi="Times New Roman" w:cs="Times New Roman"/>
          <w:b/>
          <w:i/>
          <w:sz w:val="26"/>
          <w:szCs w:val="26"/>
        </w:rPr>
        <w:t>Telpu</w:t>
      </w:r>
      <w:r w:rsidR="003C7B01" w:rsidRPr="003C7B01">
        <w:rPr>
          <w:rFonts w:ascii="Times New Roman" w:eastAsia="Times New Roman" w:hAnsi="Times New Roman" w:cs="Times New Roman"/>
          <w:sz w:val="26"/>
          <w:szCs w:val="26"/>
        </w:rPr>
        <w:t xml:space="preserve"> atbrīvošanas rezultātā.</w:t>
      </w:r>
    </w:p>
    <w:p w:rsidR="003C7B01" w:rsidRPr="003C7B01" w:rsidRDefault="003C7B01" w:rsidP="003C7B01">
      <w:pPr>
        <w:tabs>
          <w:tab w:val="num" w:pos="1146"/>
          <w:tab w:val="num" w:pos="1276"/>
        </w:tabs>
        <w:spacing w:after="0" w:line="240" w:lineRule="auto"/>
        <w:ind w:firstLine="720"/>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Ar </w:t>
      </w:r>
      <w:r w:rsidRPr="003C7B01">
        <w:rPr>
          <w:rFonts w:ascii="Times New Roman" w:eastAsia="Times New Roman" w:hAnsi="Times New Roman" w:cs="Times New Roman"/>
          <w:b/>
          <w:i/>
          <w:sz w:val="26"/>
          <w:szCs w:val="26"/>
        </w:rPr>
        <w:t>Telpu</w:t>
      </w:r>
      <w:r w:rsidRPr="003C7B01">
        <w:rPr>
          <w:rFonts w:ascii="Times New Roman" w:eastAsia="Times New Roman" w:hAnsi="Times New Roman" w:cs="Times New Roman"/>
          <w:sz w:val="26"/>
          <w:szCs w:val="26"/>
        </w:rPr>
        <w:t xml:space="preserve"> labo stāvokli šī Līguma izpratnē saprotams tāds </w:t>
      </w:r>
      <w:r w:rsidRPr="003C7B01">
        <w:rPr>
          <w:rFonts w:ascii="Times New Roman" w:eastAsia="Times New Roman" w:hAnsi="Times New Roman" w:cs="Times New Roman"/>
          <w:b/>
          <w:i/>
          <w:sz w:val="26"/>
          <w:szCs w:val="26"/>
        </w:rPr>
        <w:t xml:space="preserve">Telpu </w:t>
      </w:r>
      <w:r w:rsidRPr="003C7B01">
        <w:rPr>
          <w:rFonts w:ascii="Times New Roman" w:eastAsia="Times New Roman" w:hAnsi="Times New Roman" w:cs="Times New Roman"/>
          <w:sz w:val="26"/>
          <w:szCs w:val="26"/>
        </w:rPr>
        <w:t xml:space="preserve">stāvoklis, kas nav sliktāks par to stāvokli, kāds tas bija Līguma parakstīšanas brīdī. </w:t>
      </w:r>
    </w:p>
    <w:p w:rsidR="0099606E" w:rsidRDefault="005A626D" w:rsidP="003C7B01">
      <w:pPr>
        <w:tabs>
          <w:tab w:val="num" w:pos="1146"/>
          <w:tab w:val="num" w:pos="1276"/>
        </w:tabs>
        <w:spacing w:after="0" w:line="240" w:lineRule="auto"/>
        <w:ind w:firstLine="720"/>
        <w:jc w:val="both"/>
        <w:rPr>
          <w:rFonts w:ascii="Times New Roman" w:hAnsi="Times New Roman"/>
          <w:sz w:val="26"/>
          <w:szCs w:val="26"/>
        </w:rPr>
      </w:pPr>
      <w:r>
        <w:rPr>
          <w:rFonts w:ascii="Times New Roman" w:eastAsia="Times New Roman" w:hAnsi="Times New Roman" w:cs="Times New Roman"/>
          <w:sz w:val="26"/>
          <w:szCs w:val="26"/>
        </w:rPr>
        <w:t>5.11</w:t>
      </w:r>
      <w:r w:rsidR="003C7B01" w:rsidRPr="003C7B01">
        <w:rPr>
          <w:rFonts w:ascii="Times New Roman" w:eastAsia="Times New Roman" w:hAnsi="Times New Roman" w:cs="Times New Roman"/>
          <w:sz w:val="26"/>
          <w:szCs w:val="26"/>
        </w:rPr>
        <w:t xml:space="preserve">. </w:t>
      </w:r>
      <w:r w:rsidR="0099606E" w:rsidRPr="008B7204">
        <w:rPr>
          <w:rFonts w:ascii="Times New Roman" w:hAnsi="Times New Roman"/>
          <w:sz w:val="26"/>
          <w:szCs w:val="26"/>
        </w:rPr>
        <w:t xml:space="preserve">Ja pēc nomas Līguma izbeigšanas </w:t>
      </w:r>
      <w:r w:rsidR="0099606E" w:rsidRPr="0099606E">
        <w:rPr>
          <w:rFonts w:ascii="Times New Roman" w:hAnsi="Times New Roman"/>
          <w:b/>
          <w:bCs/>
          <w:i/>
          <w:iCs/>
          <w:sz w:val="26"/>
          <w:szCs w:val="26"/>
        </w:rPr>
        <w:t>Nomnieka</w:t>
      </w:r>
      <w:r w:rsidR="0099606E" w:rsidRPr="008B7204">
        <w:rPr>
          <w:rFonts w:ascii="Times New Roman" w:hAnsi="Times New Roman"/>
          <w:bCs/>
          <w:sz w:val="26"/>
          <w:szCs w:val="26"/>
        </w:rPr>
        <w:t xml:space="preserve"> </w:t>
      </w:r>
      <w:r w:rsidR="0099606E" w:rsidRPr="008B7204">
        <w:rPr>
          <w:rFonts w:ascii="Times New Roman" w:hAnsi="Times New Roman"/>
          <w:sz w:val="26"/>
          <w:szCs w:val="26"/>
        </w:rPr>
        <w:t xml:space="preserve">vainas dēļ </w:t>
      </w:r>
      <w:r w:rsidR="0099606E" w:rsidRPr="0099606E">
        <w:rPr>
          <w:rFonts w:ascii="Times New Roman" w:hAnsi="Times New Roman"/>
          <w:b/>
          <w:bCs/>
          <w:i/>
          <w:iCs/>
          <w:sz w:val="26"/>
          <w:szCs w:val="26"/>
        </w:rPr>
        <w:t>Telpas</w:t>
      </w:r>
      <w:r w:rsidR="0099606E" w:rsidRPr="008B7204">
        <w:rPr>
          <w:rFonts w:ascii="Times New Roman" w:hAnsi="Times New Roman"/>
          <w:sz w:val="26"/>
          <w:szCs w:val="26"/>
        </w:rPr>
        <w:t xml:space="preserve"> netiek savlaicīgi atbrīvotas un nodotas </w:t>
      </w:r>
      <w:r w:rsidR="0099606E" w:rsidRPr="008B7204">
        <w:rPr>
          <w:rFonts w:ascii="Times New Roman" w:hAnsi="Times New Roman"/>
          <w:bCs/>
          <w:iCs/>
          <w:sz w:val="26"/>
          <w:szCs w:val="26"/>
        </w:rPr>
        <w:t>Iznomātājam</w:t>
      </w:r>
      <w:r w:rsidR="0099606E" w:rsidRPr="008B7204">
        <w:rPr>
          <w:rFonts w:ascii="Times New Roman" w:hAnsi="Times New Roman"/>
          <w:sz w:val="26"/>
          <w:szCs w:val="26"/>
        </w:rPr>
        <w:t xml:space="preserve">, </w:t>
      </w:r>
      <w:r w:rsidR="0099606E" w:rsidRPr="0099606E">
        <w:rPr>
          <w:rFonts w:ascii="Times New Roman" w:hAnsi="Times New Roman"/>
          <w:b/>
          <w:bCs/>
          <w:i/>
          <w:iCs/>
          <w:sz w:val="26"/>
          <w:szCs w:val="26"/>
        </w:rPr>
        <w:t>Nomniekam</w:t>
      </w:r>
      <w:r w:rsidR="0099606E" w:rsidRPr="0099606E">
        <w:rPr>
          <w:rFonts w:ascii="Times New Roman" w:hAnsi="Times New Roman"/>
          <w:b/>
          <w:i/>
          <w:sz w:val="26"/>
          <w:szCs w:val="26"/>
        </w:rPr>
        <w:t xml:space="preserve"> </w:t>
      </w:r>
      <w:r w:rsidR="0099606E" w:rsidRPr="008B7204">
        <w:rPr>
          <w:rFonts w:ascii="Times New Roman" w:hAnsi="Times New Roman"/>
          <w:sz w:val="26"/>
          <w:szCs w:val="26"/>
        </w:rPr>
        <w:t xml:space="preserve">jāmaksā </w:t>
      </w:r>
      <w:r w:rsidR="0099606E" w:rsidRPr="0099606E">
        <w:rPr>
          <w:rFonts w:ascii="Times New Roman" w:hAnsi="Times New Roman"/>
          <w:b/>
          <w:bCs/>
          <w:i/>
          <w:iCs/>
          <w:sz w:val="26"/>
          <w:szCs w:val="26"/>
        </w:rPr>
        <w:t>Iznomātājam</w:t>
      </w:r>
      <w:r w:rsidR="0099606E" w:rsidRPr="0099606E">
        <w:rPr>
          <w:rFonts w:ascii="Times New Roman" w:hAnsi="Times New Roman"/>
          <w:b/>
          <w:i/>
          <w:sz w:val="26"/>
          <w:szCs w:val="26"/>
        </w:rPr>
        <w:t xml:space="preserve"> </w:t>
      </w:r>
      <w:r w:rsidR="0099606E" w:rsidRPr="008B7204">
        <w:rPr>
          <w:rFonts w:ascii="Times New Roman" w:hAnsi="Times New Roman"/>
          <w:sz w:val="26"/>
          <w:szCs w:val="26"/>
        </w:rPr>
        <w:t xml:space="preserve">Līgumā noteiktā </w:t>
      </w:r>
      <w:r w:rsidR="0099606E" w:rsidRPr="0099606E">
        <w:rPr>
          <w:rFonts w:ascii="Times New Roman" w:hAnsi="Times New Roman"/>
          <w:b/>
          <w:bCs/>
          <w:i/>
          <w:iCs/>
          <w:sz w:val="26"/>
          <w:szCs w:val="26"/>
        </w:rPr>
        <w:t xml:space="preserve">Telpu </w:t>
      </w:r>
      <w:r w:rsidR="0099606E" w:rsidRPr="008B7204">
        <w:rPr>
          <w:rFonts w:ascii="Times New Roman" w:hAnsi="Times New Roman"/>
          <w:sz w:val="26"/>
          <w:szCs w:val="26"/>
        </w:rPr>
        <w:t xml:space="preserve">nomas maksa par katru nokavēto </w:t>
      </w:r>
      <w:r w:rsidR="0099606E" w:rsidRPr="0099606E">
        <w:rPr>
          <w:rFonts w:ascii="Times New Roman" w:hAnsi="Times New Roman"/>
          <w:b/>
          <w:bCs/>
          <w:i/>
          <w:iCs/>
          <w:sz w:val="26"/>
          <w:szCs w:val="26"/>
        </w:rPr>
        <w:t>Telpu</w:t>
      </w:r>
      <w:r w:rsidR="0099606E" w:rsidRPr="0099606E">
        <w:rPr>
          <w:rFonts w:ascii="Times New Roman" w:hAnsi="Times New Roman"/>
          <w:b/>
          <w:i/>
          <w:sz w:val="26"/>
          <w:szCs w:val="26"/>
        </w:rPr>
        <w:t xml:space="preserve"> </w:t>
      </w:r>
      <w:r w:rsidR="0099606E" w:rsidRPr="008B7204">
        <w:rPr>
          <w:rFonts w:ascii="Times New Roman" w:hAnsi="Times New Roman"/>
          <w:sz w:val="26"/>
          <w:szCs w:val="26"/>
        </w:rPr>
        <w:t>atbrīvošanas dienu, kā arī  </w:t>
      </w:r>
      <w:r w:rsidR="0099606E" w:rsidRPr="0099606E">
        <w:rPr>
          <w:rFonts w:ascii="Times New Roman" w:hAnsi="Times New Roman"/>
          <w:b/>
          <w:bCs/>
          <w:i/>
          <w:iCs/>
          <w:sz w:val="26"/>
          <w:szCs w:val="26"/>
        </w:rPr>
        <w:t xml:space="preserve">Iznomātājs </w:t>
      </w:r>
      <w:r w:rsidR="0099606E" w:rsidRPr="008B7204">
        <w:rPr>
          <w:rFonts w:ascii="Times New Roman" w:hAnsi="Times New Roman"/>
          <w:sz w:val="26"/>
          <w:szCs w:val="26"/>
        </w:rPr>
        <w:t xml:space="preserve">var prasīt no </w:t>
      </w:r>
      <w:r w:rsidR="0099606E" w:rsidRPr="0099606E">
        <w:rPr>
          <w:rFonts w:ascii="Times New Roman" w:hAnsi="Times New Roman"/>
          <w:b/>
          <w:bCs/>
          <w:i/>
          <w:iCs/>
          <w:sz w:val="26"/>
          <w:szCs w:val="26"/>
        </w:rPr>
        <w:t>Nomnieka Telpu</w:t>
      </w:r>
      <w:r w:rsidR="0099606E" w:rsidRPr="008B7204">
        <w:rPr>
          <w:rFonts w:ascii="Times New Roman" w:hAnsi="Times New Roman"/>
          <w:bCs/>
          <w:iCs/>
          <w:sz w:val="26"/>
          <w:szCs w:val="26"/>
        </w:rPr>
        <w:t xml:space="preserve"> </w:t>
      </w:r>
      <w:r w:rsidR="0099606E" w:rsidRPr="008B7204">
        <w:rPr>
          <w:rFonts w:ascii="Times New Roman" w:hAnsi="Times New Roman"/>
          <w:sz w:val="26"/>
          <w:szCs w:val="26"/>
        </w:rPr>
        <w:t xml:space="preserve">atbrīvošanu un līgumsodu 2% apmērā no līgumā noteiktās </w:t>
      </w:r>
      <w:r w:rsidR="0099606E" w:rsidRPr="0099606E">
        <w:rPr>
          <w:rFonts w:ascii="Times New Roman" w:hAnsi="Times New Roman"/>
          <w:b/>
          <w:bCs/>
          <w:i/>
          <w:iCs/>
          <w:sz w:val="26"/>
          <w:szCs w:val="26"/>
        </w:rPr>
        <w:t xml:space="preserve">Telpu </w:t>
      </w:r>
      <w:r w:rsidR="0099606E" w:rsidRPr="008B7204">
        <w:rPr>
          <w:rFonts w:ascii="Times New Roman" w:hAnsi="Times New Roman"/>
          <w:sz w:val="26"/>
          <w:szCs w:val="26"/>
        </w:rPr>
        <w:t xml:space="preserve">nomas maksas  mēnesī par katru nokavēto kalendāro dienu līdz </w:t>
      </w:r>
      <w:r w:rsidR="0099606E" w:rsidRPr="0099606E">
        <w:rPr>
          <w:rFonts w:ascii="Times New Roman" w:hAnsi="Times New Roman"/>
          <w:b/>
          <w:bCs/>
          <w:i/>
          <w:iCs/>
          <w:sz w:val="26"/>
          <w:szCs w:val="26"/>
        </w:rPr>
        <w:t>Telpu</w:t>
      </w:r>
      <w:r w:rsidR="0099606E" w:rsidRPr="008B7204">
        <w:rPr>
          <w:rFonts w:ascii="Times New Roman" w:hAnsi="Times New Roman"/>
          <w:bCs/>
          <w:iCs/>
          <w:sz w:val="26"/>
          <w:szCs w:val="26"/>
        </w:rPr>
        <w:t xml:space="preserve"> </w:t>
      </w:r>
      <w:r w:rsidR="0099606E" w:rsidRPr="008B7204">
        <w:rPr>
          <w:rFonts w:ascii="Times New Roman" w:hAnsi="Times New Roman"/>
          <w:sz w:val="26"/>
          <w:szCs w:val="26"/>
        </w:rPr>
        <w:t xml:space="preserve">nodošanas un pieņemšanas akta parakstīšanas dienai, bet ne vairāk kā 10% apmērā no </w:t>
      </w:r>
      <w:r w:rsidR="0099606E" w:rsidRPr="0099606E">
        <w:rPr>
          <w:rFonts w:ascii="Times New Roman" w:hAnsi="Times New Roman"/>
          <w:b/>
          <w:bCs/>
          <w:i/>
          <w:iCs/>
          <w:sz w:val="26"/>
          <w:szCs w:val="26"/>
        </w:rPr>
        <w:t>Telpu</w:t>
      </w:r>
      <w:r w:rsidR="0099606E" w:rsidRPr="008B7204">
        <w:rPr>
          <w:rFonts w:ascii="Times New Roman" w:hAnsi="Times New Roman"/>
          <w:sz w:val="26"/>
          <w:szCs w:val="26"/>
        </w:rPr>
        <w:t xml:space="preserve"> nomas maksas par visu Līguma darbības laiku.  </w:t>
      </w:r>
      <w:r w:rsidR="0099606E" w:rsidRPr="0099606E">
        <w:rPr>
          <w:rFonts w:ascii="Times New Roman" w:hAnsi="Times New Roman"/>
          <w:b/>
          <w:bCs/>
          <w:i/>
          <w:iCs/>
          <w:sz w:val="26"/>
          <w:szCs w:val="26"/>
        </w:rPr>
        <w:t>Nomniekam</w:t>
      </w:r>
      <w:r w:rsidR="0099606E" w:rsidRPr="008B7204">
        <w:rPr>
          <w:rFonts w:ascii="Times New Roman" w:hAnsi="Times New Roman"/>
          <w:sz w:val="26"/>
          <w:szCs w:val="26"/>
        </w:rPr>
        <w:t xml:space="preserve"> ir  jāsedz arī visi zaudējumi, kādi </w:t>
      </w:r>
      <w:r w:rsidR="0099606E" w:rsidRPr="0099606E">
        <w:rPr>
          <w:rFonts w:ascii="Times New Roman" w:hAnsi="Times New Roman"/>
          <w:b/>
          <w:bCs/>
          <w:i/>
          <w:iCs/>
          <w:sz w:val="26"/>
          <w:szCs w:val="26"/>
        </w:rPr>
        <w:t>Iznomātājam</w:t>
      </w:r>
      <w:r w:rsidR="0099606E" w:rsidRPr="008B7204">
        <w:rPr>
          <w:rFonts w:ascii="Times New Roman" w:hAnsi="Times New Roman"/>
          <w:sz w:val="26"/>
          <w:szCs w:val="26"/>
        </w:rPr>
        <w:t xml:space="preserve"> tiks nodarīti sakarā ar </w:t>
      </w:r>
      <w:r w:rsidR="0099606E" w:rsidRPr="0099606E">
        <w:rPr>
          <w:rFonts w:ascii="Times New Roman" w:hAnsi="Times New Roman"/>
          <w:b/>
          <w:bCs/>
          <w:i/>
          <w:iCs/>
          <w:sz w:val="26"/>
          <w:szCs w:val="26"/>
        </w:rPr>
        <w:t>Telpu</w:t>
      </w:r>
      <w:r w:rsidR="0099606E" w:rsidRPr="008B7204">
        <w:rPr>
          <w:rFonts w:ascii="Times New Roman" w:hAnsi="Times New Roman"/>
          <w:sz w:val="26"/>
          <w:szCs w:val="26"/>
        </w:rPr>
        <w:t xml:space="preserve"> savlaicīgu neatbrīvošanu.</w:t>
      </w:r>
    </w:p>
    <w:p w:rsidR="003C7B01" w:rsidRPr="003C7B01" w:rsidRDefault="003C7B01" w:rsidP="003C7B01">
      <w:pPr>
        <w:numPr>
          <w:ilvl w:val="0"/>
          <w:numId w:val="4"/>
        </w:numPr>
        <w:spacing w:before="120" w:after="120" w:line="240" w:lineRule="auto"/>
        <w:ind w:left="391" w:hanging="391"/>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Garantijas</w:t>
      </w:r>
      <w:r w:rsidRPr="003C7B01">
        <w:rPr>
          <w:rFonts w:ascii="Times New Roman" w:eastAsia="Times New Roman" w:hAnsi="Times New Roman" w:cs="Times New Roman"/>
          <w:b/>
          <w:sz w:val="26"/>
          <w:szCs w:val="26"/>
        </w:rPr>
        <w:tab/>
      </w:r>
    </w:p>
    <w:p w:rsidR="003C7B01" w:rsidRPr="003C7B01" w:rsidRDefault="003C7B01" w:rsidP="003C7B01">
      <w:pPr>
        <w:tabs>
          <w:tab w:val="num" w:pos="709"/>
        </w:tabs>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ab/>
        <w:t>6.1.</w:t>
      </w:r>
      <w:r w:rsidRPr="003C7B01">
        <w:rPr>
          <w:rFonts w:ascii="Times New Roman" w:eastAsia="Times New Roman" w:hAnsi="Times New Roman" w:cs="Times New Roman"/>
          <w:b/>
          <w:i/>
          <w:sz w:val="26"/>
          <w:szCs w:val="26"/>
        </w:rPr>
        <w:t xml:space="preserve"> Iznomātājs</w:t>
      </w:r>
      <w:r w:rsidRPr="003C7B01">
        <w:rPr>
          <w:rFonts w:ascii="Times New Roman" w:eastAsia="Times New Roman" w:hAnsi="Times New Roman" w:cs="Times New Roman"/>
          <w:sz w:val="26"/>
          <w:szCs w:val="26"/>
        </w:rPr>
        <w:t xml:space="preserve"> garantē, ka </w:t>
      </w:r>
      <w:r w:rsidRPr="003C7B01">
        <w:rPr>
          <w:rFonts w:ascii="Times New Roman" w:eastAsia="Times New Roman" w:hAnsi="Times New Roman" w:cs="Times New Roman"/>
          <w:b/>
          <w:i/>
          <w:sz w:val="26"/>
          <w:szCs w:val="26"/>
        </w:rPr>
        <w:t>Nomnieks</w:t>
      </w:r>
      <w:r w:rsidRPr="003C7B01">
        <w:rPr>
          <w:rFonts w:ascii="Times New Roman" w:eastAsia="Times New Roman" w:hAnsi="Times New Roman" w:cs="Times New Roman"/>
          <w:sz w:val="26"/>
          <w:szCs w:val="26"/>
        </w:rPr>
        <w:t xml:space="preserve"> var netraucēti lietot </w:t>
      </w:r>
      <w:r w:rsidRPr="003C7B01">
        <w:rPr>
          <w:rFonts w:ascii="Times New Roman" w:eastAsia="Times New Roman" w:hAnsi="Times New Roman" w:cs="Times New Roman"/>
          <w:b/>
          <w:i/>
          <w:sz w:val="26"/>
          <w:szCs w:val="26"/>
        </w:rPr>
        <w:t xml:space="preserve">Telpas, </w:t>
      </w:r>
      <w:r w:rsidRPr="003C7B01">
        <w:rPr>
          <w:rFonts w:ascii="Times New Roman" w:eastAsia="Times New Roman" w:hAnsi="Times New Roman" w:cs="Times New Roman"/>
          <w:sz w:val="26"/>
          <w:szCs w:val="26"/>
        </w:rPr>
        <w:t xml:space="preserve">koplietošanas telpas un izmantot nepieciešamos komunālos pakalpojumus visā Līguma darbības laikā. </w:t>
      </w:r>
      <w:r w:rsidRPr="003C7B01">
        <w:rPr>
          <w:rFonts w:ascii="Times New Roman" w:eastAsia="Times New Roman" w:hAnsi="Times New Roman" w:cs="Times New Roman"/>
          <w:b/>
          <w:i/>
          <w:sz w:val="26"/>
          <w:szCs w:val="26"/>
        </w:rPr>
        <w:t xml:space="preserve">Iznomātājs </w:t>
      </w:r>
      <w:r w:rsidRPr="003C7B01">
        <w:rPr>
          <w:rFonts w:ascii="Times New Roman" w:eastAsia="Times New Roman" w:hAnsi="Times New Roman" w:cs="Times New Roman"/>
          <w:sz w:val="26"/>
          <w:szCs w:val="26"/>
        </w:rPr>
        <w:t xml:space="preserve">nav atbildīgs par komunālo pakalpojumu pārtraukumiem, ja tie nav radušies </w:t>
      </w:r>
      <w:r w:rsidRPr="003C7B01">
        <w:rPr>
          <w:rFonts w:ascii="Times New Roman" w:eastAsia="Times New Roman" w:hAnsi="Times New Roman" w:cs="Times New Roman"/>
          <w:b/>
          <w:i/>
          <w:sz w:val="26"/>
          <w:szCs w:val="26"/>
        </w:rPr>
        <w:t>Iznomātāja</w:t>
      </w:r>
      <w:r w:rsidRPr="003C7B01">
        <w:rPr>
          <w:rFonts w:ascii="Times New Roman" w:eastAsia="Times New Roman" w:hAnsi="Times New Roman" w:cs="Times New Roman"/>
          <w:sz w:val="26"/>
          <w:szCs w:val="26"/>
        </w:rPr>
        <w:t xml:space="preserve"> vainas dēļ. </w:t>
      </w:r>
    </w:p>
    <w:p w:rsidR="003C7B01" w:rsidRPr="003C7B01" w:rsidRDefault="003C7B01" w:rsidP="003C7B01">
      <w:pPr>
        <w:tabs>
          <w:tab w:val="num" w:pos="1713"/>
        </w:tabs>
        <w:spacing w:after="0" w:line="240" w:lineRule="auto"/>
        <w:ind w:firstLine="709"/>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6.2.</w:t>
      </w:r>
      <w:r w:rsidRPr="003C7B01">
        <w:rPr>
          <w:rFonts w:ascii="Times New Roman" w:eastAsia="Times New Roman" w:hAnsi="Times New Roman" w:cs="Times New Roman"/>
          <w:b/>
          <w:i/>
          <w:sz w:val="26"/>
          <w:szCs w:val="26"/>
        </w:rPr>
        <w:t xml:space="preserve"> Nomnieks</w:t>
      </w:r>
      <w:r w:rsidRPr="003C7B01">
        <w:rPr>
          <w:rFonts w:ascii="Times New Roman" w:eastAsia="Times New Roman" w:hAnsi="Times New Roman" w:cs="Times New Roman"/>
          <w:sz w:val="26"/>
          <w:szCs w:val="26"/>
        </w:rPr>
        <w:t xml:space="preserve"> garantē, ka persona, kas paraksta šo Līgumu </w:t>
      </w:r>
      <w:r w:rsidRPr="003C7B01">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vārdā, ir tiesīga šo Līgumu slēgt. </w:t>
      </w:r>
    </w:p>
    <w:p w:rsidR="003C7B01" w:rsidRPr="003C7B01" w:rsidRDefault="003C7B01" w:rsidP="003C7B01">
      <w:pPr>
        <w:numPr>
          <w:ilvl w:val="0"/>
          <w:numId w:val="4"/>
        </w:numPr>
        <w:tabs>
          <w:tab w:val="clear" w:pos="390"/>
        </w:tabs>
        <w:spacing w:before="120" w:after="120" w:line="240" w:lineRule="auto"/>
        <w:ind w:left="0" w:firstLine="709"/>
        <w:jc w:val="center"/>
        <w:rPr>
          <w:rFonts w:ascii="Times New Roman" w:eastAsia="Times New Roman" w:hAnsi="Times New Roman" w:cs="Times New Roman"/>
          <w:b/>
          <w:sz w:val="26"/>
          <w:szCs w:val="26"/>
        </w:rPr>
      </w:pPr>
      <w:r w:rsidRPr="003C7B01">
        <w:rPr>
          <w:rFonts w:ascii="Times New Roman" w:eastAsia="Times New Roman" w:hAnsi="Times New Roman" w:cs="Times New Roman"/>
          <w:b/>
          <w:sz w:val="26"/>
          <w:szCs w:val="26"/>
        </w:rPr>
        <w:t>Īpaši</w:t>
      </w:r>
      <w:r w:rsidR="00E85635">
        <w:rPr>
          <w:rFonts w:ascii="Times New Roman" w:eastAsia="Times New Roman" w:hAnsi="Times New Roman" w:cs="Times New Roman"/>
          <w:b/>
          <w:sz w:val="26"/>
          <w:szCs w:val="26"/>
        </w:rPr>
        <w:t>e</w:t>
      </w:r>
      <w:r w:rsidRPr="003C7B01">
        <w:rPr>
          <w:rFonts w:ascii="Times New Roman" w:eastAsia="Times New Roman" w:hAnsi="Times New Roman" w:cs="Times New Roman"/>
          <w:b/>
          <w:sz w:val="26"/>
          <w:szCs w:val="26"/>
        </w:rPr>
        <w:t xml:space="preserve"> noteikumi un rekvizīti </w:t>
      </w:r>
    </w:p>
    <w:p w:rsidR="00FB3206" w:rsidRDefault="003C7B01"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Nomas attiecības ir saistošas </w:t>
      </w:r>
      <w:r w:rsidRPr="00860D07">
        <w:rPr>
          <w:rFonts w:ascii="Times New Roman" w:eastAsia="Times New Roman" w:hAnsi="Times New Roman" w:cs="Times New Roman"/>
          <w:b/>
          <w:i/>
          <w:sz w:val="26"/>
          <w:szCs w:val="26"/>
        </w:rPr>
        <w:t xml:space="preserve">Līdzēju </w:t>
      </w:r>
      <w:r w:rsidRPr="003C7B01">
        <w:rPr>
          <w:rFonts w:ascii="Times New Roman" w:eastAsia="Times New Roman" w:hAnsi="Times New Roman" w:cs="Times New Roman"/>
          <w:sz w:val="26"/>
          <w:szCs w:val="26"/>
        </w:rPr>
        <w:t>tiesību un saistību pārņēmējiem.</w:t>
      </w:r>
    </w:p>
    <w:p w:rsidR="00FB3206" w:rsidRPr="00FB3206" w:rsidRDefault="00FB3206"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hAnsi="Times New Roman" w:cs="Times New Roman"/>
          <w:b/>
          <w:i/>
          <w:sz w:val="26"/>
          <w:szCs w:val="26"/>
        </w:rPr>
        <w:t xml:space="preserve">Nomnieka </w:t>
      </w:r>
      <w:r w:rsidRPr="00FB3206">
        <w:rPr>
          <w:rFonts w:ascii="Times New Roman" w:hAnsi="Times New Roman" w:cs="Times New Roman"/>
          <w:sz w:val="26"/>
          <w:szCs w:val="26"/>
        </w:rPr>
        <w:t xml:space="preserve">kontaktpersona:_____________________, </w:t>
      </w:r>
      <w:r w:rsidR="00571EA4">
        <w:rPr>
          <w:rFonts w:ascii="Times New Roman" w:hAnsi="Times New Roman" w:cs="Times New Roman"/>
          <w:sz w:val="26"/>
          <w:szCs w:val="26"/>
        </w:rPr>
        <w:t xml:space="preserve">e-pasta adrese: _________________, </w:t>
      </w:r>
      <w:r w:rsidRPr="00FB3206">
        <w:rPr>
          <w:rFonts w:ascii="Times New Roman" w:hAnsi="Times New Roman" w:cs="Times New Roman"/>
          <w:sz w:val="26"/>
          <w:szCs w:val="26"/>
        </w:rPr>
        <w:t>tālr._____________.</w:t>
      </w:r>
    </w:p>
    <w:p w:rsidR="00FB3206" w:rsidRPr="00FB3206" w:rsidRDefault="00FB3206"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hAnsi="Times New Roman" w:cs="Times New Roman"/>
          <w:b/>
          <w:i/>
          <w:sz w:val="26"/>
          <w:szCs w:val="26"/>
        </w:rPr>
        <w:t>Iznomātāja</w:t>
      </w:r>
      <w:r w:rsidRPr="00FB3206">
        <w:rPr>
          <w:rFonts w:ascii="Times New Roman" w:hAnsi="Times New Roman" w:cs="Times New Roman"/>
          <w:sz w:val="26"/>
          <w:szCs w:val="26"/>
        </w:rPr>
        <w:t xml:space="preserve"> kontaktpersona:_____________________, </w:t>
      </w:r>
      <w:r w:rsidR="00571EA4">
        <w:rPr>
          <w:rFonts w:ascii="Times New Roman" w:hAnsi="Times New Roman" w:cs="Times New Roman"/>
          <w:sz w:val="26"/>
          <w:szCs w:val="26"/>
        </w:rPr>
        <w:t xml:space="preserve">e-pasta adrese: __________________, </w:t>
      </w:r>
      <w:r w:rsidRPr="00FB3206">
        <w:rPr>
          <w:rFonts w:ascii="Times New Roman" w:hAnsi="Times New Roman" w:cs="Times New Roman"/>
          <w:sz w:val="26"/>
          <w:szCs w:val="26"/>
        </w:rPr>
        <w:t>tālr. ___________.</w:t>
      </w:r>
    </w:p>
    <w:p w:rsidR="00FB3206" w:rsidRDefault="003C7B01"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eastAsia="Times New Roman" w:hAnsi="Times New Roman" w:cs="Times New Roman"/>
          <w:sz w:val="26"/>
          <w:szCs w:val="26"/>
        </w:rPr>
        <w:t xml:space="preserve">Visi paziņojumi un uzaicinājumi, kas nosūtīti ar ierakstītām vēstulēm uz Līgumā norādītajām </w:t>
      </w:r>
      <w:r w:rsidRPr="00FB3206">
        <w:rPr>
          <w:rFonts w:ascii="Times New Roman" w:eastAsia="Times New Roman" w:hAnsi="Times New Roman" w:cs="Times New Roman"/>
          <w:b/>
          <w:i/>
          <w:sz w:val="26"/>
          <w:szCs w:val="26"/>
        </w:rPr>
        <w:t xml:space="preserve">Līdzēju </w:t>
      </w:r>
      <w:r w:rsidRPr="00FB3206">
        <w:rPr>
          <w:rFonts w:ascii="Times New Roman" w:eastAsia="Times New Roman" w:hAnsi="Times New Roman" w:cs="Times New Roman"/>
          <w:sz w:val="26"/>
          <w:szCs w:val="26"/>
        </w:rPr>
        <w:t xml:space="preserve">adresēm, uzskatāmi par saņemtiem 7 (septītajā) dienā pēc sūtījuma nodošanas pasta nodaļā. </w:t>
      </w:r>
    </w:p>
    <w:p w:rsidR="00FB3206" w:rsidRDefault="003C7B01"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eastAsia="Times New Roman" w:hAnsi="Times New Roman" w:cs="Times New Roman"/>
          <w:sz w:val="26"/>
          <w:szCs w:val="26"/>
        </w:rPr>
        <w:t xml:space="preserve">Parakstītais Līgums pilnībā apliecina </w:t>
      </w:r>
      <w:r w:rsidRPr="00FB3206">
        <w:rPr>
          <w:rFonts w:ascii="Times New Roman" w:eastAsia="Times New Roman" w:hAnsi="Times New Roman" w:cs="Times New Roman"/>
          <w:b/>
          <w:i/>
          <w:sz w:val="26"/>
          <w:szCs w:val="26"/>
        </w:rPr>
        <w:t>Līdzēju</w:t>
      </w:r>
      <w:r w:rsidRPr="00FB3206">
        <w:rPr>
          <w:rFonts w:ascii="Times New Roman" w:eastAsia="Times New Roman" w:hAnsi="Times New Roman" w:cs="Times New Roman"/>
          <w:sz w:val="26"/>
          <w:szCs w:val="26"/>
        </w:rPr>
        <w:t xml:space="preserve"> vienošanos. Līguma grozījumi un papildinājumi stājas spēkā ar to parakstīšanas dienu un uzskatāmi par Līguma neatņemamu sastāvdaļu. Ja normatīvajos aktos noteiktais regulējums groza, izslēdz vai </w:t>
      </w:r>
      <w:r w:rsidRPr="00FB3206">
        <w:rPr>
          <w:rFonts w:ascii="Times New Roman" w:eastAsia="Times New Roman" w:hAnsi="Times New Roman" w:cs="Times New Roman"/>
          <w:sz w:val="26"/>
          <w:szCs w:val="26"/>
        </w:rPr>
        <w:lastRenderedPageBreak/>
        <w:t xml:space="preserve">papildina Līgumā noteikto regulējumu, tad normatīvais regulējums ir </w:t>
      </w:r>
      <w:r w:rsidRPr="00FB3206">
        <w:rPr>
          <w:rFonts w:ascii="Times New Roman" w:eastAsia="Times New Roman" w:hAnsi="Times New Roman" w:cs="Times New Roman"/>
          <w:b/>
          <w:i/>
          <w:sz w:val="26"/>
          <w:szCs w:val="26"/>
        </w:rPr>
        <w:t>Līdzējiem</w:t>
      </w:r>
      <w:r w:rsidRPr="00FB3206">
        <w:rPr>
          <w:rFonts w:ascii="Times New Roman" w:eastAsia="Times New Roman" w:hAnsi="Times New Roman" w:cs="Times New Roman"/>
          <w:sz w:val="26"/>
          <w:szCs w:val="26"/>
        </w:rPr>
        <w:t xml:space="preserve"> saistošs arī bez vienošanās pie Līguma parakstīšanas. </w:t>
      </w:r>
    </w:p>
    <w:p w:rsidR="00FB3206" w:rsidRDefault="003C7B01"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eastAsia="Times New Roman" w:hAnsi="Times New Roman" w:cs="Times New Roman"/>
          <w:b/>
          <w:i/>
          <w:sz w:val="26"/>
          <w:szCs w:val="26"/>
        </w:rPr>
        <w:t>Līdzēji</w:t>
      </w:r>
      <w:r w:rsidRPr="00FB3206">
        <w:rPr>
          <w:rFonts w:ascii="Times New Roman" w:eastAsia="Times New Roman" w:hAnsi="Times New Roman" w:cs="Times New Roman"/>
          <w:sz w:val="26"/>
          <w:szCs w:val="26"/>
        </w:rPr>
        <w:t xml:space="preserve"> piekrīt – ja kādam no</w:t>
      </w:r>
      <w:r w:rsidRPr="00FB3206">
        <w:rPr>
          <w:rFonts w:ascii="Times New Roman" w:eastAsia="Times New Roman" w:hAnsi="Times New Roman" w:cs="Times New Roman"/>
          <w:b/>
          <w:i/>
          <w:sz w:val="26"/>
          <w:szCs w:val="26"/>
        </w:rPr>
        <w:t xml:space="preserve"> Līdzējiem</w:t>
      </w:r>
      <w:r w:rsidRPr="00FB3206">
        <w:rPr>
          <w:rFonts w:ascii="Times New Roman" w:eastAsia="Times New Roman" w:hAnsi="Times New Roman" w:cs="Times New Roman"/>
          <w:sz w:val="26"/>
          <w:szCs w:val="26"/>
        </w:rPr>
        <w:t xml:space="preserve"> Līguma ietvaros izveidosies parāda saistības pret otru </w:t>
      </w:r>
      <w:r w:rsidRPr="00FB3206">
        <w:rPr>
          <w:rFonts w:ascii="Times New Roman" w:eastAsia="Times New Roman" w:hAnsi="Times New Roman" w:cs="Times New Roman"/>
          <w:b/>
          <w:i/>
          <w:sz w:val="26"/>
          <w:szCs w:val="26"/>
        </w:rPr>
        <w:t>Līdzēju</w:t>
      </w:r>
      <w:r w:rsidRPr="00FB3206">
        <w:rPr>
          <w:rFonts w:ascii="Times New Roman" w:eastAsia="Times New Roman" w:hAnsi="Times New Roman" w:cs="Times New Roman"/>
          <w:sz w:val="26"/>
          <w:szCs w:val="26"/>
        </w:rPr>
        <w:t xml:space="preserve">,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rsidR="00FB3206" w:rsidRDefault="003C7B01"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eastAsia="Times New Roman" w:hAnsi="Times New Roman" w:cs="Times New Roman"/>
          <w:sz w:val="26"/>
          <w:szCs w:val="26"/>
        </w:rPr>
        <w:t xml:space="preserve">Ja zaudē spēku kāds no Līguma nosacījumiem vai punktiem, tas neietekmē Līguma darbību kopumā. </w:t>
      </w:r>
    </w:p>
    <w:p w:rsidR="00FB3206" w:rsidRDefault="003C7B01"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eastAsia="Times New Roman" w:hAnsi="Times New Roman" w:cs="Times New Roman"/>
          <w:b/>
          <w:i/>
          <w:sz w:val="26"/>
          <w:szCs w:val="26"/>
        </w:rPr>
        <w:t xml:space="preserve">Līdzēju </w:t>
      </w:r>
      <w:r w:rsidRPr="00FB3206">
        <w:rPr>
          <w:rFonts w:ascii="Times New Roman" w:eastAsia="Times New Roman" w:hAnsi="Times New Roman" w:cs="Times New Roman"/>
          <w:sz w:val="26"/>
          <w:szCs w:val="26"/>
        </w:rPr>
        <w:t xml:space="preserve">strīdi tiek izskatīti, </w:t>
      </w:r>
      <w:r w:rsidRPr="00FB3206">
        <w:rPr>
          <w:rFonts w:ascii="Times New Roman" w:eastAsia="Times New Roman" w:hAnsi="Times New Roman" w:cs="Times New Roman"/>
          <w:b/>
          <w:i/>
          <w:sz w:val="26"/>
          <w:szCs w:val="26"/>
        </w:rPr>
        <w:t>Līdzējiem</w:t>
      </w:r>
      <w:r w:rsidRPr="00FB3206">
        <w:rPr>
          <w:rFonts w:ascii="Times New Roman" w:eastAsia="Times New Roman" w:hAnsi="Times New Roman" w:cs="Times New Roman"/>
          <w:sz w:val="26"/>
          <w:szCs w:val="26"/>
        </w:rPr>
        <w:t xml:space="preserve"> savstarpēji vienojoties, bet, ja </w:t>
      </w:r>
      <w:r w:rsidRPr="00FB3206">
        <w:rPr>
          <w:rFonts w:ascii="Times New Roman" w:eastAsia="Times New Roman" w:hAnsi="Times New Roman" w:cs="Times New Roman"/>
          <w:b/>
          <w:i/>
          <w:sz w:val="26"/>
          <w:szCs w:val="26"/>
        </w:rPr>
        <w:t>Līdzēji</w:t>
      </w:r>
      <w:r w:rsidRPr="00FB3206">
        <w:rPr>
          <w:rFonts w:ascii="Times New Roman" w:eastAsia="Times New Roman" w:hAnsi="Times New Roman" w:cs="Times New Roman"/>
          <w:sz w:val="26"/>
          <w:szCs w:val="26"/>
        </w:rPr>
        <w:t xml:space="preserve"> nevar vienoties – Latvijas Republikas tiesā pēc </w:t>
      </w:r>
      <w:r w:rsidRPr="00FB3206">
        <w:rPr>
          <w:rFonts w:ascii="Times New Roman" w:eastAsia="Times New Roman" w:hAnsi="Times New Roman" w:cs="Times New Roman"/>
          <w:b/>
          <w:i/>
          <w:sz w:val="26"/>
          <w:szCs w:val="26"/>
        </w:rPr>
        <w:t>Iznomātāja</w:t>
      </w:r>
      <w:r w:rsidRPr="00FB3206">
        <w:rPr>
          <w:rFonts w:ascii="Times New Roman" w:eastAsia="Times New Roman" w:hAnsi="Times New Roman" w:cs="Times New Roman"/>
          <w:sz w:val="26"/>
          <w:szCs w:val="26"/>
        </w:rPr>
        <w:t xml:space="preserve"> atrašanās vietas saskaņā ar Latvijas Republikas normatīvajiem aktiem. </w:t>
      </w:r>
    </w:p>
    <w:p w:rsidR="003C7B01" w:rsidRDefault="003C7B01"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FB3206">
        <w:rPr>
          <w:rFonts w:ascii="Times New Roman" w:eastAsia="Times New Roman" w:hAnsi="Times New Roman" w:cs="Times New Roman"/>
          <w:sz w:val="26"/>
          <w:szCs w:val="26"/>
        </w:rPr>
        <w:t xml:space="preserve">Līgums ir sastādīts uz </w:t>
      </w:r>
      <w:r w:rsidR="00E85635" w:rsidRPr="00FB3206">
        <w:rPr>
          <w:rFonts w:ascii="Times New Roman" w:eastAsia="Times New Roman" w:hAnsi="Times New Roman" w:cs="Times New Roman"/>
          <w:sz w:val="26"/>
          <w:szCs w:val="26"/>
        </w:rPr>
        <w:t>__ (_____</w:t>
      </w:r>
      <w:r w:rsidRPr="00FB3206">
        <w:rPr>
          <w:rFonts w:ascii="Times New Roman" w:eastAsia="Times New Roman" w:hAnsi="Times New Roman" w:cs="Times New Roman"/>
          <w:sz w:val="26"/>
          <w:szCs w:val="26"/>
        </w:rPr>
        <w:t xml:space="preserve">) lapām </w:t>
      </w:r>
      <w:r w:rsidR="00E85635" w:rsidRPr="00FB3206">
        <w:rPr>
          <w:rFonts w:ascii="Times New Roman" w:eastAsia="Times New Roman" w:hAnsi="Times New Roman" w:cs="Times New Roman"/>
          <w:sz w:val="26"/>
          <w:szCs w:val="26"/>
        </w:rPr>
        <w:t>2 (divos</w:t>
      </w:r>
      <w:r w:rsidRPr="00FB3206">
        <w:rPr>
          <w:rFonts w:ascii="Times New Roman" w:eastAsia="Times New Roman" w:hAnsi="Times New Roman" w:cs="Times New Roman"/>
          <w:sz w:val="26"/>
          <w:szCs w:val="26"/>
        </w:rPr>
        <w:t>) eksemplāros</w:t>
      </w:r>
      <w:r w:rsidR="00E85635" w:rsidRPr="00FB3206">
        <w:rPr>
          <w:rFonts w:ascii="Times New Roman" w:eastAsia="Times New Roman" w:hAnsi="Times New Roman" w:cs="Times New Roman"/>
          <w:sz w:val="26"/>
          <w:szCs w:val="26"/>
        </w:rPr>
        <w:t xml:space="preserve"> ar vienādu juridisku spēku</w:t>
      </w:r>
      <w:r w:rsidRPr="00FB3206">
        <w:rPr>
          <w:rFonts w:ascii="Times New Roman" w:eastAsia="Times New Roman" w:hAnsi="Times New Roman" w:cs="Times New Roman"/>
          <w:sz w:val="26"/>
          <w:szCs w:val="26"/>
        </w:rPr>
        <w:t xml:space="preserve">, </w:t>
      </w:r>
      <w:r w:rsidR="00E85635" w:rsidRPr="00FB3206">
        <w:rPr>
          <w:rFonts w:ascii="Times New Roman" w:eastAsia="Times New Roman" w:hAnsi="Times New Roman" w:cs="Times New Roman"/>
          <w:sz w:val="26"/>
          <w:szCs w:val="26"/>
        </w:rPr>
        <w:t xml:space="preserve">katram </w:t>
      </w:r>
      <w:r w:rsidR="00E85635" w:rsidRPr="00FB3206">
        <w:rPr>
          <w:rFonts w:ascii="Times New Roman" w:eastAsia="Times New Roman" w:hAnsi="Times New Roman" w:cs="Times New Roman"/>
          <w:b/>
          <w:i/>
          <w:sz w:val="26"/>
          <w:szCs w:val="26"/>
        </w:rPr>
        <w:t>Līdzējam</w:t>
      </w:r>
      <w:r w:rsidR="00E85635" w:rsidRPr="00FB3206">
        <w:rPr>
          <w:rFonts w:ascii="Times New Roman" w:eastAsia="Times New Roman" w:hAnsi="Times New Roman" w:cs="Times New Roman"/>
          <w:sz w:val="26"/>
          <w:szCs w:val="26"/>
        </w:rPr>
        <w:t xml:space="preserve"> pa vienam eksemplāram. </w:t>
      </w:r>
    </w:p>
    <w:p w:rsidR="00BF23CB" w:rsidRPr="00FB3206" w:rsidRDefault="00BF23CB" w:rsidP="00FB3206">
      <w:pPr>
        <w:numPr>
          <w:ilvl w:val="1"/>
          <w:numId w:val="4"/>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BF23CB">
        <w:rPr>
          <w:rFonts w:ascii="Times New Roman" w:hAnsi="Times New Roman"/>
          <w:b/>
          <w:bCs/>
          <w:i/>
          <w:sz w:val="26"/>
          <w:szCs w:val="26"/>
        </w:rPr>
        <w:t xml:space="preserve">Nomnieka </w:t>
      </w:r>
      <w:r w:rsidRPr="00691819">
        <w:rPr>
          <w:rFonts w:ascii="Times New Roman" w:hAnsi="Times New Roman"/>
          <w:bCs/>
          <w:sz w:val="26"/>
          <w:szCs w:val="26"/>
        </w:rPr>
        <w:t>paraksts uz Līguma ir</w:t>
      </w:r>
      <w:r>
        <w:rPr>
          <w:rFonts w:ascii="Times New Roman" w:hAnsi="Times New Roman"/>
          <w:bCs/>
          <w:sz w:val="26"/>
          <w:szCs w:val="26"/>
        </w:rPr>
        <w:t xml:space="preserve"> apliecinājums tam, ka </w:t>
      </w:r>
      <w:r w:rsidRPr="00BF23CB">
        <w:rPr>
          <w:rFonts w:ascii="Times New Roman" w:hAnsi="Times New Roman"/>
          <w:b/>
          <w:bCs/>
          <w:i/>
          <w:sz w:val="26"/>
          <w:szCs w:val="26"/>
        </w:rPr>
        <w:t>Nomnieks</w:t>
      </w:r>
      <w:r w:rsidRPr="00691819">
        <w:rPr>
          <w:rFonts w:ascii="Times New Roman" w:hAnsi="Times New Roman"/>
          <w:bCs/>
          <w:sz w:val="26"/>
          <w:szCs w:val="26"/>
        </w:rPr>
        <w:t xml:space="preserve"> atļauj </w:t>
      </w:r>
      <w:r w:rsidRPr="00BF23CB">
        <w:rPr>
          <w:rFonts w:ascii="Times New Roman" w:hAnsi="Times New Roman"/>
          <w:b/>
          <w:bCs/>
          <w:i/>
          <w:sz w:val="26"/>
          <w:szCs w:val="26"/>
        </w:rPr>
        <w:t>Iznomātājam</w:t>
      </w:r>
      <w:r w:rsidRPr="00691819">
        <w:rPr>
          <w:rFonts w:ascii="Times New Roman" w:hAnsi="Times New Roman"/>
          <w:bCs/>
          <w:sz w:val="26"/>
          <w:szCs w:val="26"/>
        </w:rPr>
        <w:t xml:space="preserve"> saskaņā ar Fizisko personu datu aizsardzības likumu apstrādāt savus personas datus (t.sk. personas kodu), lai </w:t>
      </w:r>
      <w:r w:rsidRPr="00BF23CB">
        <w:rPr>
          <w:rFonts w:ascii="Times New Roman" w:hAnsi="Times New Roman"/>
          <w:b/>
          <w:bCs/>
          <w:i/>
          <w:sz w:val="26"/>
          <w:szCs w:val="26"/>
        </w:rPr>
        <w:t xml:space="preserve">Iznomātājs </w:t>
      </w:r>
      <w:r w:rsidRPr="00691819">
        <w:rPr>
          <w:rFonts w:ascii="Times New Roman" w:hAnsi="Times New Roman"/>
          <w:bCs/>
          <w:sz w:val="26"/>
          <w:szCs w:val="26"/>
        </w:rPr>
        <w:t>varētu nodrošināt Līguma administrēšanas procesu</w:t>
      </w:r>
      <w:r>
        <w:rPr>
          <w:rFonts w:ascii="Times New Roman" w:hAnsi="Times New Roman"/>
          <w:bCs/>
          <w:sz w:val="26"/>
          <w:szCs w:val="26"/>
        </w:rPr>
        <w:t>.*</w:t>
      </w:r>
    </w:p>
    <w:tbl>
      <w:tblPr>
        <w:tblW w:w="0" w:type="auto"/>
        <w:tblLayout w:type="fixed"/>
        <w:tblLook w:val="0000" w:firstRow="0" w:lastRow="0" w:firstColumn="0" w:lastColumn="0" w:noHBand="0" w:noVBand="0"/>
      </w:tblPr>
      <w:tblGrid>
        <w:gridCol w:w="4928"/>
        <w:gridCol w:w="4536"/>
      </w:tblGrid>
      <w:tr w:rsidR="003C7B01" w:rsidRPr="003C7B01" w:rsidTr="0013032F">
        <w:tc>
          <w:tcPr>
            <w:tcW w:w="4928" w:type="dxa"/>
          </w:tcPr>
          <w:p w:rsidR="00086E07" w:rsidRPr="003C7B01" w:rsidRDefault="00086E07" w:rsidP="003C7B01">
            <w:pPr>
              <w:spacing w:after="0" w:line="240" w:lineRule="auto"/>
              <w:jc w:val="both"/>
              <w:rPr>
                <w:rFonts w:ascii="Times New Roman" w:eastAsia="Times New Roman" w:hAnsi="Times New Roman" w:cs="Times New Roman"/>
                <w:b/>
                <w:i/>
                <w:sz w:val="26"/>
                <w:szCs w:val="26"/>
                <w:u w:val="single"/>
              </w:rPr>
            </w:pP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u w:val="single"/>
              </w:rPr>
              <w:t>Iznomātājs</w:t>
            </w:r>
          </w:p>
        </w:tc>
        <w:tc>
          <w:tcPr>
            <w:tcW w:w="4536" w:type="dxa"/>
          </w:tcPr>
          <w:p w:rsidR="00086E07" w:rsidRDefault="00086E07" w:rsidP="003C7B01">
            <w:pPr>
              <w:spacing w:after="0" w:line="240" w:lineRule="auto"/>
              <w:jc w:val="both"/>
              <w:rPr>
                <w:rFonts w:ascii="Times New Roman" w:eastAsia="Times New Roman" w:hAnsi="Times New Roman" w:cs="Times New Roman"/>
                <w:b/>
                <w:i/>
                <w:sz w:val="26"/>
                <w:szCs w:val="26"/>
                <w:u w:val="single"/>
              </w:rPr>
            </w:pP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b/>
                <w:i/>
                <w:sz w:val="26"/>
                <w:szCs w:val="26"/>
                <w:u w:val="single"/>
              </w:rPr>
              <w:t>Nomnieks</w:t>
            </w:r>
          </w:p>
        </w:tc>
      </w:tr>
      <w:tr w:rsidR="003C7B01" w:rsidRPr="003C7B01" w:rsidTr="0013032F">
        <w:tc>
          <w:tcPr>
            <w:tcW w:w="4928" w:type="dxa"/>
          </w:tcPr>
          <w:p w:rsidR="00907F45" w:rsidRPr="00EF7030" w:rsidRDefault="00907F45" w:rsidP="00907F45">
            <w:pPr>
              <w:pStyle w:val="Bezatstarpm"/>
              <w:rPr>
                <w:rFonts w:ascii="Times New Roman" w:hAnsi="Times New Roman"/>
                <w:sz w:val="26"/>
                <w:szCs w:val="26"/>
              </w:rPr>
            </w:pPr>
            <w:r w:rsidRPr="00EF7030">
              <w:rPr>
                <w:rFonts w:ascii="Times New Roman" w:hAnsi="Times New Roman"/>
                <w:sz w:val="26"/>
                <w:szCs w:val="26"/>
              </w:rPr>
              <w:t>________________(iestādes nosaukums)</w:t>
            </w:r>
          </w:p>
          <w:p w:rsidR="00907F45" w:rsidRPr="00EF7030" w:rsidRDefault="00907F45" w:rsidP="00907F45">
            <w:pPr>
              <w:pStyle w:val="Bezatstarpm"/>
              <w:rPr>
                <w:rFonts w:ascii="Times New Roman" w:hAnsi="Times New Roman"/>
                <w:sz w:val="26"/>
                <w:szCs w:val="26"/>
              </w:rPr>
            </w:pPr>
            <w:r w:rsidRPr="00EF7030">
              <w:rPr>
                <w:rFonts w:ascii="Times New Roman" w:hAnsi="Times New Roman"/>
                <w:sz w:val="26"/>
                <w:szCs w:val="26"/>
              </w:rPr>
              <w:t>Adrese: __________________________</w:t>
            </w:r>
          </w:p>
          <w:p w:rsidR="00907F45" w:rsidRPr="00EF7030" w:rsidRDefault="00907F45" w:rsidP="00907F45">
            <w:pPr>
              <w:pStyle w:val="Bezatstarpm"/>
              <w:rPr>
                <w:rFonts w:ascii="Times New Roman" w:hAnsi="Times New Roman"/>
                <w:sz w:val="26"/>
                <w:szCs w:val="26"/>
              </w:rPr>
            </w:pPr>
            <w:r w:rsidRPr="00EF7030">
              <w:rPr>
                <w:rFonts w:ascii="Times New Roman" w:hAnsi="Times New Roman"/>
                <w:sz w:val="26"/>
                <w:szCs w:val="26"/>
              </w:rPr>
              <w:t>Tālruni</w:t>
            </w:r>
            <w:r>
              <w:rPr>
                <w:rFonts w:ascii="Times New Roman" w:hAnsi="Times New Roman"/>
                <w:sz w:val="26"/>
                <w:szCs w:val="26"/>
              </w:rPr>
              <w:t xml:space="preserve">s_____________, </w:t>
            </w:r>
          </w:p>
          <w:p w:rsidR="00907F45" w:rsidRPr="00EF7030" w:rsidRDefault="00907F45" w:rsidP="00907F45">
            <w:pPr>
              <w:pStyle w:val="Bezatstarpm"/>
              <w:rPr>
                <w:rFonts w:ascii="Times New Roman" w:hAnsi="Times New Roman"/>
                <w:sz w:val="26"/>
                <w:szCs w:val="26"/>
                <w:lang w:eastAsia="lv-LV"/>
              </w:rPr>
            </w:pPr>
            <w:r w:rsidRPr="00EF7030">
              <w:rPr>
                <w:rFonts w:ascii="Times New Roman" w:hAnsi="Times New Roman"/>
                <w:sz w:val="26"/>
                <w:szCs w:val="26"/>
              </w:rPr>
              <w:t>E-pasta adrese:____________________</w:t>
            </w:r>
          </w:p>
          <w:p w:rsidR="00907F45" w:rsidRPr="00EF7030" w:rsidRDefault="00907F45" w:rsidP="00907F45">
            <w:pPr>
              <w:pStyle w:val="Bezatstarpm"/>
              <w:rPr>
                <w:rFonts w:ascii="Times New Roman" w:hAnsi="Times New Roman"/>
                <w:sz w:val="26"/>
                <w:szCs w:val="26"/>
                <w:u w:val="single"/>
              </w:rPr>
            </w:pPr>
          </w:p>
          <w:p w:rsidR="00907F45" w:rsidRPr="00373A03" w:rsidRDefault="00907F45" w:rsidP="00907F45">
            <w:pPr>
              <w:tabs>
                <w:tab w:val="left" w:pos="1080"/>
              </w:tabs>
              <w:spacing w:after="0" w:line="240" w:lineRule="auto"/>
              <w:ind w:right="-1"/>
              <w:jc w:val="both"/>
              <w:rPr>
                <w:rFonts w:ascii="Times New Roman" w:eastAsia="Times New Roman" w:hAnsi="Times New Roman"/>
                <w:b/>
                <w:sz w:val="26"/>
                <w:szCs w:val="26"/>
              </w:rPr>
            </w:pPr>
            <w:r w:rsidRPr="00373A03">
              <w:rPr>
                <w:rFonts w:ascii="Times New Roman" w:eastAsia="Times New Roman" w:hAnsi="Times New Roman"/>
                <w:b/>
                <w:sz w:val="26"/>
                <w:szCs w:val="26"/>
              </w:rPr>
              <w:t>__________________________</w:t>
            </w:r>
            <w:r>
              <w:rPr>
                <w:rFonts w:ascii="Times New Roman" w:eastAsia="Times New Roman" w:hAnsi="Times New Roman"/>
                <w:b/>
                <w:sz w:val="26"/>
                <w:szCs w:val="26"/>
              </w:rPr>
              <w:t>_________</w:t>
            </w:r>
          </w:p>
          <w:p w:rsidR="003C7B01" w:rsidRPr="003C7B01" w:rsidRDefault="00907F45" w:rsidP="00907F45">
            <w:pPr>
              <w:spacing w:after="0" w:line="240" w:lineRule="auto"/>
              <w:jc w:val="both"/>
              <w:rPr>
                <w:rFonts w:ascii="Times New Roman" w:eastAsia="Times New Roman" w:hAnsi="Times New Roman" w:cs="Times New Roman"/>
                <w:sz w:val="20"/>
                <w:szCs w:val="20"/>
              </w:rPr>
            </w:pPr>
            <w:r w:rsidRPr="00373A03">
              <w:rPr>
                <w:rFonts w:ascii="Times New Roman" w:eastAsia="Times New Roman" w:hAnsi="Times New Roman"/>
                <w:sz w:val="26"/>
                <w:szCs w:val="26"/>
              </w:rPr>
              <w:t>Z.v.</w:t>
            </w:r>
            <w:r>
              <w:rPr>
                <w:rFonts w:ascii="Times New Roman" w:eastAsia="Times New Roman" w:hAnsi="Times New Roman"/>
                <w:sz w:val="26"/>
                <w:szCs w:val="26"/>
              </w:rPr>
              <w:t xml:space="preserve"> (iest.vad. paraksts, paraksta atšifrējums)</w:t>
            </w:r>
            <w:r w:rsidR="003C7B01" w:rsidRPr="003C7B01">
              <w:rPr>
                <w:rFonts w:ascii="Times New Roman" w:eastAsia="Times New Roman" w:hAnsi="Times New Roman" w:cs="Times New Roman"/>
                <w:sz w:val="20"/>
                <w:szCs w:val="20"/>
              </w:rPr>
              <w:t>.</w:t>
            </w:r>
          </w:p>
        </w:tc>
        <w:tc>
          <w:tcPr>
            <w:tcW w:w="4536" w:type="dxa"/>
          </w:tcPr>
          <w:p w:rsidR="003C7B01" w:rsidRDefault="00086E07" w:rsidP="003C7B0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w:t>
            </w: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086E07">
              <w:rPr>
                <w:rFonts w:ascii="Times New Roman" w:eastAsia="Times New Roman" w:hAnsi="Times New Roman" w:cs="Times New Roman"/>
                <w:b/>
                <w:i/>
                <w:sz w:val="26"/>
                <w:szCs w:val="26"/>
              </w:rPr>
              <w:t>Nomnieka</w:t>
            </w:r>
            <w:r w:rsidRPr="003C7B01">
              <w:rPr>
                <w:rFonts w:ascii="Times New Roman" w:eastAsia="Times New Roman" w:hAnsi="Times New Roman" w:cs="Times New Roman"/>
                <w:sz w:val="26"/>
                <w:szCs w:val="26"/>
              </w:rPr>
              <w:t xml:space="preserve"> juridiskā adrese:</w:t>
            </w: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_________iela _______,</w:t>
            </w:r>
            <w:r w:rsidR="00D92DF8">
              <w:rPr>
                <w:rFonts w:ascii="Times New Roman" w:eastAsia="Times New Roman" w:hAnsi="Times New Roman" w:cs="Times New Roman"/>
                <w:sz w:val="26"/>
                <w:szCs w:val="26"/>
              </w:rPr>
              <w:t xml:space="preserve"> ______</w:t>
            </w:r>
            <w:r w:rsidRPr="003C7B01">
              <w:rPr>
                <w:rFonts w:ascii="Times New Roman" w:eastAsia="Times New Roman" w:hAnsi="Times New Roman" w:cs="Times New Roman"/>
                <w:sz w:val="26"/>
                <w:szCs w:val="26"/>
              </w:rPr>
              <w:t>, LV-</w:t>
            </w:r>
          </w:p>
          <w:p w:rsid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Tālrunis ___________</w:t>
            </w:r>
            <w:r w:rsidR="00D47B57">
              <w:rPr>
                <w:rFonts w:ascii="Times New Roman" w:eastAsia="Times New Roman" w:hAnsi="Times New Roman" w:cs="Times New Roman"/>
                <w:sz w:val="26"/>
                <w:szCs w:val="26"/>
              </w:rPr>
              <w:t xml:space="preserve">, </w:t>
            </w:r>
          </w:p>
          <w:p w:rsidR="006A7783" w:rsidRPr="003C7B01" w:rsidRDefault="006A7783" w:rsidP="003C7B01">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e-pasta adrese:_____________________</w:t>
            </w:r>
          </w:p>
          <w:p w:rsidR="003C7B01" w:rsidRPr="003C7B01" w:rsidRDefault="00D92DF8" w:rsidP="003C7B0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Reģistrācijas Nr.</w:t>
            </w: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Banka </w:t>
            </w:r>
          </w:p>
          <w:p w:rsidR="003C7B01" w:rsidRPr="003C7B01" w:rsidRDefault="00D92DF8" w:rsidP="003C7B01">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Konta N</w:t>
            </w:r>
            <w:r w:rsidR="003C7B01" w:rsidRPr="003C7B01">
              <w:rPr>
                <w:rFonts w:ascii="Times New Roman" w:eastAsia="Times New Roman" w:hAnsi="Times New Roman" w:cs="Times New Roman"/>
                <w:sz w:val="26"/>
                <w:szCs w:val="26"/>
              </w:rPr>
              <w:t xml:space="preserve">r. </w:t>
            </w: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 xml:space="preserve">Kods </w:t>
            </w: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____________________</w:t>
            </w:r>
          </w:p>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0"/>
                <w:szCs w:val="20"/>
              </w:rPr>
              <w:t>.</w:t>
            </w:r>
          </w:p>
        </w:tc>
      </w:tr>
      <w:tr w:rsidR="003C7B01" w:rsidRPr="003C7B01" w:rsidTr="0013032F">
        <w:tc>
          <w:tcPr>
            <w:tcW w:w="4928" w:type="dxa"/>
          </w:tcPr>
          <w:p w:rsidR="003C7B01" w:rsidRPr="003C7B01" w:rsidRDefault="003C7B01" w:rsidP="00907F45">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20</w:t>
            </w:r>
            <w:r w:rsidR="00907F45">
              <w:rPr>
                <w:rFonts w:ascii="Times New Roman" w:eastAsia="Times New Roman" w:hAnsi="Times New Roman" w:cs="Times New Roman"/>
                <w:sz w:val="26"/>
                <w:szCs w:val="26"/>
              </w:rPr>
              <w:t>__</w:t>
            </w:r>
            <w:r w:rsidRPr="003C7B01">
              <w:rPr>
                <w:rFonts w:ascii="Times New Roman" w:eastAsia="Times New Roman" w:hAnsi="Times New Roman" w:cs="Times New Roman"/>
                <w:sz w:val="26"/>
                <w:szCs w:val="26"/>
              </w:rPr>
              <w:t>. gada ___________</w:t>
            </w:r>
          </w:p>
        </w:tc>
        <w:tc>
          <w:tcPr>
            <w:tcW w:w="4536" w:type="dxa"/>
          </w:tcPr>
          <w:p w:rsidR="003C7B01" w:rsidRPr="003C7B01" w:rsidRDefault="003C7B01" w:rsidP="003C7B01">
            <w:pPr>
              <w:spacing w:after="0" w:line="240" w:lineRule="auto"/>
              <w:jc w:val="both"/>
              <w:rPr>
                <w:rFonts w:ascii="Times New Roman" w:eastAsia="Times New Roman" w:hAnsi="Times New Roman" w:cs="Times New Roman"/>
                <w:sz w:val="26"/>
                <w:szCs w:val="26"/>
              </w:rPr>
            </w:pPr>
            <w:r w:rsidRPr="003C7B01">
              <w:rPr>
                <w:rFonts w:ascii="Times New Roman" w:eastAsia="Times New Roman" w:hAnsi="Times New Roman" w:cs="Times New Roman"/>
                <w:sz w:val="26"/>
                <w:szCs w:val="26"/>
              </w:rPr>
              <w:t>2012. gada ___________</w:t>
            </w:r>
          </w:p>
        </w:tc>
      </w:tr>
    </w:tbl>
    <w:p w:rsidR="00D207C7" w:rsidRPr="00D207C7" w:rsidRDefault="00D207C7" w:rsidP="003C7B01">
      <w:pPr>
        <w:rPr>
          <w:b/>
          <w:i/>
        </w:rPr>
      </w:pPr>
    </w:p>
    <w:p w:rsidR="00D207C7" w:rsidRPr="00D207C7" w:rsidRDefault="00D207C7" w:rsidP="00D207C7">
      <w:pPr>
        <w:spacing w:after="0" w:line="240" w:lineRule="auto"/>
        <w:jc w:val="both"/>
        <w:rPr>
          <w:rFonts w:ascii="Times New Roman" w:eastAsia="Times New Roman" w:hAnsi="Times New Roman" w:cs="Times New Roman"/>
          <w:sz w:val="26"/>
          <w:szCs w:val="26"/>
        </w:rPr>
      </w:pPr>
      <w:r w:rsidRPr="009016AB">
        <w:rPr>
          <w:rFonts w:ascii="Times New Roman" w:eastAsia="Times New Roman" w:hAnsi="Times New Roman" w:cs="Times New Roman"/>
          <w:b/>
          <w:i/>
          <w:sz w:val="26"/>
          <w:szCs w:val="26"/>
        </w:rPr>
        <w:t xml:space="preserve">Iznomātāja </w:t>
      </w:r>
      <w:r w:rsidRPr="00D207C7">
        <w:rPr>
          <w:rFonts w:ascii="Times New Roman" w:eastAsia="Times New Roman" w:hAnsi="Times New Roman" w:cs="Times New Roman"/>
          <w:sz w:val="26"/>
          <w:szCs w:val="26"/>
        </w:rPr>
        <w:t xml:space="preserve">atbildīgā persona </w:t>
      </w:r>
    </w:p>
    <w:p w:rsidR="00D207C7" w:rsidRPr="00D207C7" w:rsidRDefault="00D207C7" w:rsidP="00D207C7">
      <w:pPr>
        <w:spacing w:after="0" w:line="240" w:lineRule="auto"/>
        <w:jc w:val="both"/>
        <w:rPr>
          <w:rFonts w:ascii="Times New Roman" w:eastAsia="Times New Roman" w:hAnsi="Times New Roman" w:cs="Times New Roman"/>
          <w:sz w:val="26"/>
          <w:szCs w:val="26"/>
        </w:rPr>
      </w:pPr>
      <w:r w:rsidRPr="00D207C7">
        <w:rPr>
          <w:rFonts w:ascii="Times New Roman" w:eastAsia="Times New Roman" w:hAnsi="Times New Roman" w:cs="Times New Roman"/>
          <w:sz w:val="26"/>
          <w:szCs w:val="26"/>
        </w:rPr>
        <w:t>par līguma izpildi</w:t>
      </w:r>
      <w:r w:rsidR="00907F45">
        <w:rPr>
          <w:rFonts w:ascii="Times New Roman" w:eastAsia="Times New Roman" w:hAnsi="Times New Roman" w:cs="Times New Roman"/>
          <w:sz w:val="26"/>
          <w:szCs w:val="26"/>
        </w:rPr>
        <w:t>:</w:t>
      </w:r>
      <w:r w:rsidRPr="00D207C7">
        <w:rPr>
          <w:rFonts w:ascii="Times New Roman" w:eastAsia="Times New Roman" w:hAnsi="Times New Roman" w:cs="Times New Roman"/>
          <w:sz w:val="26"/>
          <w:szCs w:val="26"/>
        </w:rPr>
        <w:t xml:space="preserve"> </w:t>
      </w:r>
    </w:p>
    <w:p w:rsidR="009016AB" w:rsidRDefault="00D207C7" w:rsidP="005F5B03">
      <w:pPr>
        <w:spacing w:after="0" w:line="240" w:lineRule="auto"/>
        <w:jc w:val="both"/>
        <w:rPr>
          <w:rFonts w:ascii="Times New Roman" w:eastAsia="Times New Roman" w:hAnsi="Times New Roman" w:cs="Times New Roman"/>
          <w:sz w:val="26"/>
          <w:szCs w:val="26"/>
        </w:rPr>
      </w:pPr>
      <w:r w:rsidRPr="00D207C7">
        <w:rPr>
          <w:rFonts w:ascii="Times New Roman" w:eastAsia="Times New Roman" w:hAnsi="Times New Roman" w:cs="Times New Roman"/>
          <w:sz w:val="26"/>
          <w:szCs w:val="26"/>
        </w:rPr>
        <w:t>___________________________</w:t>
      </w:r>
    </w:p>
    <w:p w:rsidR="00907F45" w:rsidRPr="00D207C7" w:rsidRDefault="00907F45" w:rsidP="00907F45">
      <w:pPr>
        <w:spacing w:after="0" w:line="240" w:lineRule="auto"/>
        <w:jc w:val="both"/>
        <w:rPr>
          <w:rFonts w:ascii="Times New Roman" w:eastAsia="Times New Roman" w:hAnsi="Times New Roman" w:cs="Times New Roman"/>
          <w:sz w:val="26"/>
          <w:szCs w:val="26"/>
        </w:rPr>
      </w:pPr>
      <w:r w:rsidRPr="00D207C7">
        <w:rPr>
          <w:rFonts w:ascii="Times New Roman" w:eastAsia="Times New Roman" w:hAnsi="Times New Roman" w:cs="Times New Roman"/>
          <w:sz w:val="26"/>
          <w:szCs w:val="26"/>
        </w:rPr>
        <w:t>(amats, paraksts, paraksta atšifrējums):</w:t>
      </w:r>
    </w:p>
    <w:p w:rsidR="005F5B03" w:rsidRPr="005F5B03" w:rsidRDefault="005F5B03" w:rsidP="005F5B03">
      <w:pPr>
        <w:spacing w:after="0" w:line="240" w:lineRule="auto"/>
        <w:jc w:val="both"/>
        <w:rPr>
          <w:rFonts w:ascii="Times New Roman" w:eastAsia="Times New Roman" w:hAnsi="Times New Roman" w:cs="Times New Roman"/>
          <w:sz w:val="26"/>
          <w:szCs w:val="26"/>
        </w:rPr>
      </w:pPr>
    </w:p>
    <w:p w:rsidR="00BF23CB" w:rsidRDefault="00BF23CB" w:rsidP="00DC23F0">
      <w:pPr>
        <w:spacing w:after="0"/>
        <w:rPr>
          <w:rFonts w:ascii="Times New Roman" w:hAnsi="Times New Roman"/>
          <w:sz w:val="26"/>
          <w:szCs w:val="26"/>
        </w:rPr>
      </w:pPr>
      <w:r w:rsidRPr="00FC7B01">
        <w:rPr>
          <w:rFonts w:ascii="Times New Roman" w:hAnsi="Times New Roman"/>
          <w:bCs/>
          <w:sz w:val="26"/>
          <w:szCs w:val="26"/>
        </w:rPr>
        <w:t xml:space="preserve">* </w:t>
      </w:r>
      <w:r w:rsidRPr="00FC7B01">
        <w:rPr>
          <w:rFonts w:ascii="Times New Roman" w:hAnsi="Times New Roman"/>
          <w:sz w:val="26"/>
          <w:szCs w:val="26"/>
        </w:rPr>
        <w:t>Līgumā nav jāiekļauj 7.</w:t>
      </w:r>
      <w:r>
        <w:rPr>
          <w:rFonts w:ascii="Times New Roman" w:hAnsi="Times New Roman"/>
          <w:sz w:val="26"/>
          <w:szCs w:val="26"/>
        </w:rPr>
        <w:t>10.</w:t>
      </w:r>
      <w:r w:rsidRPr="00FC7B01">
        <w:rPr>
          <w:rFonts w:ascii="Times New Roman" w:hAnsi="Times New Roman"/>
          <w:sz w:val="26"/>
          <w:szCs w:val="26"/>
        </w:rPr>
        <w:t xml:space="preserve"> punkts, ja Telpu nomas līgums tiek slēgts ar juridisku personu.</w:t>
      </w:r>
    </w:p>
    <w:p w:rsidR="00DC23F0" w:rsidRPr="00907F45" w:rsidRDefault="00DC23F0" w:rsidP="00907F45">
      <w:pPr>
        <w:spacing w:after="0"/>
        <w:rPr>
          <w:rFonts w:ascii="Times New Roman" w:hAnsi="Times New Roman" w:cs="Times New Roman"/>
          <w:sz w:val="20"/>
          <w:szCs w:val="20"/>
          <w:lang w:eastAsia="lv-LV"/>
        </w:rPr>
      </w:pPr>
    </w:p>
    <w:p w:rsidR="009016AB" w:rsidRPr="009016AB" w:rsidRDefault="00D47B57" w:rsidP="009016AB">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Direktora p.i. </w:t>
      </w:r>
      <w:r w:rsidR="009016AB" w:rsidRPr="009016AB">
        <w:rPr>
          <w:rFonts w:ascii="Times New Roman" w:eastAsia="Times New Roman" w:hAnsi="Times New Roman" w:cs="Times New Roman"/>
          <w:sz w:val="26"/>
          <w:szCs w:val="26"/>
        </w:rPr>
        <w:t xml:space="preserve"> </w:t>
      </w:r>
      <w:r w:rsidR="009016AB" w:rsidRPr="009016AB">
        <w:rPr>
          <w:rFonts w:ascii="Times New Roman" w:eastAsia="Times New Roman" w:hAnsi="Times New Roman" w:cs="Times New Roman"/>
          <w:sz w:val="26"/>
          <w:szCs w:val="26"/>
        </w:rPr>
        <w:tab/>
      </w:r>
      <w:r w:rsidR="009016AB" w:rsidRPr="009016AB">
        <w:rPr>
          <w:rFonts w:ascii="Times New Roman" w:eastAsia="Times New Roman" w:hAnsi="Times New Roman" w:cs="Times New Roman"/>
          <w:sz w:val="26"/>
          <w:szCs w:val="26"/>
        </w:rPr>
        <w:tab/>
      </w:r>
      <w:r w:rsidR="009016AB" w:rsidRPr="009016AB">
        <w:rPr>
          <w:rFonts w:ascii="Times New Roman" w:eastAsia="Times New Roman" w:hAnsi="Times New Roman" w:cs="Times New Roman"/>
          <w:sz w:val="26"/>
          <w:szCs w:val="26"/>
        </w:rPr>
        <w:tab/>
      </w:r>
      <w:r w:rsidR="009016AB" w:rsidRPr="009016AB">
        <w:rPr>
          <w:rFonts w:ascii="Times New Roman" w:eastAsia="Times New Roman" w:hAnsi="Times New Roman" w:cs="Times New Roman"/>
          <w:sz w:val="26"/>
          <w:szCs w:val="26"/>
        </w:rPr>
        <w:tab/>
      </w:r>
      <w:r w:rsidR="009016AB" w:rsidRPr="009016AB">
        <w:rPr>
          <w:rFonts w:ascii="Times New Roman" w:eastAsia="Times New Roman" w:hAnsi="Times New Roman" w:cs="Times New Roman"/>
          <w:sz w:val="26"/>
          <w:szCs w:val="26"/>
        </w:rPr>
        <w:tab/>
      </w:r>
      <w:r w:rsidR="009016AB" w:rsidRPr="009016AB">
        <w:rPr>
          <w:rFonts w:ascii="Times New Roman" w:eastAsia="Times New Roman" w:hAnsi="Times New Roman" w:cs="Times New Roman"/>
          <w:sz w:val="26"/>
          <w:szCs w:val="26"/>
        </w:rPr>
        <w:tab/>
      </w:r>
      <w:r w:rsidR="009016AB" w:rsidRPr="009016AB">
        <w:rPr>
          <w:rFonts w:ascii="Times New Roman" w:eastAsia="Times New Roman" w:hAnsi="Times New Roman" w:cs="Times New Roman"/>
          <w:sz w:val="26"/>
          <w:szCs w:val="26"/>
        </w:rPr>
        <w:tab/>
      </w:r>
      <w:r w:rsidR="009016AB" w:rsidRPr="009016AB">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I.Balamovskis</w:t>
      </w:r>
    </w:p>
    <w:p w:rsidR="009016AB" w:rsidRPr="009016AB" w:rsidRDefault="009016AB" w:rsidP="009016AB">
      <w:pPr>
        <w:spacing w:after="0" w:line="240" w:lineRule="auto"/>
        <w:rPr>
          <w:rFonts w:ascii="Times New Roman" w:eastAsia="Times New Roman" w:hAnsi="Times New Roman" w:cs="Times New Roman"/>
          <w:sz w:val="26"/>
          <w:szCs w:val="26"/>
        </w:rPr>
      </w:pPr>
    </w:p>
    <w:p w:rsidR="009016AB" w:rsidRPr="009016AB" w:rsidRDefault="009016AB" w:rsidP="009016AB">
      <w:pPr>
        <w:spacing w:after="0" w:line="240" w:lineRule="auto"/>
        <w:rPr>
          <w:rFonts w:ascii="Times New Roman" w:eastAsia="Times New Roman" w:hAnsi="Times New Roman" w:cs="Times New Roman"/>
          <w:sz w:val="26"/>
          <w:szCs w:val="26"/>
        </w:rPr>
      </w:pPr>
      <w:r w:rsidRPr="009016AB">
        <w:rPr>
          <w:rFonts w:ascii="Times New Roman" w:eastAsia="Times New Roman" w:hAnsi="Times New Roman" w:cs="Times New Roman"/>
          <w:sz w:val="26"/>
          <w:szCs w:val="26"/>
        </w:rPr>
        <w:t>Brante 67026814</w:t>
      </w:r>
    </w:p>
    <w:p w:rsidR="007641F5" w:rsidRPr="009016AB" w:rsidRDefault="005043CD" w:rsidP="009016AB"/>
    <w:sectPr w:rsidR="007641F5" w:rsidRPr="009016AB" w:rsidSect="006235D4">
      <w:footerReference w:type="default" r:id="rId9"/>
      <w:pgSz w:w="11906" w:h="16838"/>
      <w:pgMar w:top="709" w:right="707"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48" w:rsidRDefault="00730248" w:rsidP="003C7B01">
      <w:pPr>
        <w:spacing w:after="0" w:line="240" w:lineRule="auto"/>
      </w:pPr>
      <w:r>
        <w:separator/>
      </w:r>
    </w:p>
  </w:endnote>
  <w:endnote w:type="continuationSeparator" w:id="0">
    <w:p w:rsidR="00730248" w:rsidRDefault="00730248" w:rsidP="003C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Tilde">
    <w:altName w:val="Times New Roman"/>
    <w:panose1 w:val="02020603050405020304"/>
    <w:charset w:val="00"/>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35275"/>
      <w:docPartObj>
        <w:docPartGallery w:val="Page Numbers (Bottom of Page)"/>
        <w:docPartUnique/>
      </w:docPartObj>
    </w:sdtPr>
    <w:sdtEndPr/>
    <w:sdtContent>
      <w:p w:rsidR="003C7B01" w:rsidRDefault="003C7B01">
        <w:pPr>
          <w:pStyle w:val="Kjene"/>
          <w:jc w:val="center"/>
        </w:pPr>
        <w:r>
          <w:fldChar w:fldCharType="begin"/>
        </w:r>
        <w:r>
          <w:instrText>PAGE   \* MERGEFORMAT</w:instrText>
        </w:r>
        <w:r>
          <w:fldChar w:fldCharType="separate"/>
        </w:r>
        <w:r w:rsidR="005043CD">
          <w:rPr>
            <w:noProof/>
          </w:rPr>
          <w:t>7</w:t>
        </w:r>
        <w:r>
          <w:fldChar w:fldCharType="end"/>
        </w:r>
      </w:p>
    </w:sdtContent>
  </w:sdt>
  <w:p w:rsidR="003C7B01" w:rsidRDefault="003C7B0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48" w:rsidRDefault="00730248" w:rsidP="003C7B01">
      <w:pPr>
        <w:spacing w:after="0" w:line="240" w:lineRule="auto"/>
      </w:pPr>
      <w:r>
        <w:separator/>
      </w:r>
    </w:p>
  </w:footnote>
  <w:footnote w:type="continuationSeparator" w:id="0">
    <w:p w:rsidR="00730248" w:rsidRDefault="00730248" w:rsidP="003C7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0AF2"/>
    <w:multiLevelType w:val="multilevel"/>
    <w:tmpl w:val="2B9662C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i w:val="0"/>
        <w:sz w:val="26"/>
        <w:szCs w:val="26"/>
      </w:rPr>
    </w:lvl>
    <w:lvl w:ilvl="2">
      <w:start w:val="1"/>
      <w:numFmt w:val="decimal"/>
      <w:lvlText w:val="%1.%2.%3."/>
      <w:lvlJc w:val="left"/>
      <w:pPr>
        <w:tabs>
          <w:tab w:val="num" w:pos="1288"/>
        </w:tabs>
        <w:ind w:left="1288"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E9A7B02"/>
    <w:multiLevelType w:val="multilevel"/>
    <w:tmpl w:val="BFFA932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nsid w:val="3C541A8E"/>
    <w:multiLevelType w:val="multilevel"/>
    <w:tmpl w:val="C4A6B4B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C8E601A"/>
    <w:multiLevelType w:val="multilevel"/>
    <w:tmpl w:val="14681FD2"/>
    <w:lvl w:ilvl="0">
      <w:start w:val="5"/>
      <w:numFmt w:val="decimal"/>
      <w:lvlText w:val="%1."/>
      <w:lvlJc w:val="left"/>
      <w:pPr>
        <w:tabs>
          <w:tab w:val="num" w:pos="585"/>
        </w:tabs>
        <w:ind w:left="585" w:hanging="58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88"/>
        </w:tabs>
        <w:ind w:left="1788"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072"/>
        </w:tabs>
        <w:ind w:left="6072" w:hanging="1800"/>
      </w:pPr>
      <w:rPr>
        <w:rFonts w:hint="default"/>
      </w:rPr>
    </w:lvl>
  </w:abstractNum>
  <w:abstractNum w:abstractNumId="4">
    <w:nsid w:val="3EDE0D04"/>
    <w:multiLevelType w:val="multilevel"/>
    <w:tmpl w:val="2FEE0FD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B3460E1"/>
    <w:multiLevelType w:val="singleLevel"/>
    <w:tmpl w:val="BE460BA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51336146"/>
    <w:multiLevelType w:val="multilevel"/>
    <w:tmpl w:val="ADA085B2"/>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D38669A"/>
    <w:multiLevelType w:val="multilevel"/>
    <w:tmpl w:val="5F7A616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abstractNum w:abstractNumId="8">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9">
    <w:nsid w:val="74A1189B"/>
    <w:multiLevelType w:val="multilevel"/>
    <w:tmpl w:val="5F7A616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7848"/>
        </w:tabs>
        <w:ind w:left="7848" w:hanging="144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344"/>
        </w:tabs>
        <w:ind w:left="10344" w:hanging="1800"/>
      </w:pPr>
      <w:rPr>
        <w:rFonts w:hint="default"/>
      </w:rPr>
    </w:lvl>
  </w:abstractNum>
  <w:num w:numId="1">
    <w:abstractNumId w:val="5"/>
  </w:num>
  <w:num w:numId="2">
    <w:abstractNumId w:val="8"/>
  </w:num>
  <w:num w:numId="3">
    <w:abstractNumId w:val="3"/>
  </w:num>
  <w:num w:numId="4">
    <w:abstractNumId w:val="9"/>
  </w:num>
  <w:num w:numId="5">
    <w:abstractNumId w:val="0"/>
  </w:num>
  <w:num w:numId="6">
    <w:abstractNumId w:val="6"/>
  </w:num>
  <w:num w:numId="7">
    <w:abstractNumId w:val="2"/>
  </w:num>
  <w:num w:numId="8">
    <w:abstractNumId w:val="4"/>
  </w:num>
  <w:num w:numId="9">
    <w:abstractNumId w:val="1"/>
  </w:num>
  <w:num w:numId="1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01"/>
    <w:rsid w:val="00061E39"/>
    <w:rsid w:val="00086E07"/>
    <w:rsid w:val="000875F6"/>
    <w:rsid w:val="000E46EA"/>
    <w:rsid w:val="000E726B"/>
    <w:rsid w:val="0010219B"/>
    <w:rsid w:val="00114562"/>
    <w:rsid w:val="00134016"/>
    <w:rsid w:val="00182965"/>
    <w:rsid w:val="001A7093"/>
    <w:rsid w:val="001D0A75"/>
    <w:rsid w:val="001E2E51"/>
    <w:rsid w:val="001F4182"/>
    <w:rsid w:val="002458A8"/>
    <w:rsid w:val="00290AEE"/>
    <w:rsid w:val="002E1EF7"/>
    <w:rsid w:val="002F147F"/>
    <w:rsid w:val="003239D1"/>
    <w:rsid w:val="003250A0"/>
    <w:rsid w:val="003C7B01"/>
    <w:rsid w:val="00423EB2"/>
    <w:rsid w:val="00455CB2"/>
    <w:rsid w:val="00466AB6"/>
    <w:rsid w:val="004736C2"/>
    <w:rsid w:val="004736FE"/>
    <w:rsid w:val="005043CD"/>
    <w:rsid w:val="00514378"/>
    <w:rsid w:val="00520D89"/>
    <w:rsid w:val="00571EA4"/>
    <w:rsid w:val="005A626D"/>
    <w:rsid w:val="005D564E"/>
    <w:rsid w:val="005F5B03"/>
    <w:rsid w:val="006235D4"/>
    <w:rsid w:val="00654E7D"/>
    <w:rsid w:val="00674B6F"/>
    <w:rsid w:val="0068439F"/>
    <w:rsid w:val="0069289D"/>
    <w:rsid w:val="006A7783"/>
    <w:rsid w:val="006E71FF"/>
    <w:rsid w:val="006F0DCA"/>
    <w:rsid w:val="00716E21"/>
    <w:rsid w:val="00730248"/>
    <w:rsid w:val="00751DE9"/>
    <w:rsid w:val="00753939"/>
    <w:rsid w:val="007A065F"/>
    <w:rsid w:val="007E3E1C"/>
    <w:rsid w:val="00805229"/>
    <w:rsid w:val="00845E26"/>
    <w:rsid w:val="00860D07"/>
    <w:rsid w:val="0086241E"/>
    <w:rsid w:val="00880E34"/>
    <w:rsid w:val="008D7BE9"/>
    <w:rsid w:val="008E2D91"/>
    <w:rsid w:val="008E7B64"/>
    <w:rsid w:val="009016AB"/>
    <w:rsid w:val="00907F45"/>
    <w:rsid w:val="00966B48"/>
    <w:rsid w:val="0099204B"/>
    <w:rsid w:val="0099606E"/>
    <w:rsid w:val="009A1231"/>
    <w:rsid w:val="009D239F"/>
    <w:rsid w:val="009F5519"/>
    <w:rsid w:val="00A86C97"/>
    <w:rsid w:val="00AB17B1"/>
    <w:rsid w:val="00AB228D"/>
    <w:rsid w:val="00AB2EB7"/>
    <w:rsid w:val="00AB6894"/>
    <w:rsid w:val="00B351EC"/>
    <w:rsid w:val="00B77C57"/>
    <w:rsid w:val="00BC654A"/>
    <w:rsid w:val="00BF23CB"/>
    <w:rsid w:val="00C04E1B"/>
    <w:rsid w:val="00C12F73"/>
    <w:rsid w:val="00C5446E"/>
    <w:rsid w:val="00C62211"/>
    <w:rsid w:val="00C64479"/>
    <w:rsid w:val="00C8571F"/>
    <w:rsid w:val="00D04FE7"/>
    <w:rsid w:val="00D207C7"/>
    <w:rsid w:val="00D2166A"/>
    <w:rsid w:val="00D47B57"/>
    <w:rsid w:val="00D55D24"/>
    <w:rsid w:val="00D730B2"/>
    <w:rsid w:val="00D92DF8"/>
    <w:rsid w:val="00DC23F0"/>
    <w:rsid w:val="00DC7D7B"/>
    <w:rsid w:val="00DD07C8"/>
    <w:rsid w:val="00DF5103"/>
    <w:rsid w:val="00E24B84"/>
    <w:rsid w:val="00E26D86"/>
    <w:rsid w:val="00E36C7B"/>
    <w:rsid w:val="00E85635"/>
    <w:rsid w:val="00EC16DC"/>
    <w:rsid w:val="00EC2DE0"/>
    <w:rsid w:val="00ED0C0C"/>
    <w:rsid w:val="00EF4B01"/>
    <w:rsid w:val="00EF5894"/>
    <w:rsid w:val="00EF5D18"/>
    <w:rsid w:val="00F734BC"/>
    <w:rsid w:val="00F80F13"/>
    <w:rsid w:val="00FA62D9"/>
    <w:rsid w:val="00FB3206"/>
    <w:rsid w:val="00FB4B51"/>
    <w:rsid w:val="00FB6B16"/>
    <w:rsid w:val="00FC0B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C7B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7B01"/>
  </w:style>
  <w:style w:type="paragraph" w:styleId="Kjene">
    <w:name w:val="footer"/>
    <w:basedOn w:val="Parasts"/>
    <w:link w:val="KjeneRakstz"/>
    <w:uiPriority w:val="99"/>
    <w:unhideWhenUsed/>
    <w:rsid w:val="003C7B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7B01"/>
  </w:style>
  <w:style w:type="paragraph" w:styleId="Sarakstarindkopa">
    <w:name w:val="List Paragraph"/>
    <w:basedOn w:val="Parasts"/>
    <w:uiPriority w:val="34"/>
    <w:qFormat/>
    <w:rsid w:val="003C7B01"/>
    <w:pPr>
      <w:ind w:left="720"/>
      <w:contextualSpacing/>
    </w:pPr>
  </w:style>
  <w:style w:type="paragraph" w:styleId="Bezatstarpm">
    <w:name w:val="No Spacing"/>
    <w:uiPriority w:val="1"/>
    <w:qFormat/>
    <w:rsid w:val="001D0A7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C7B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7B01"/>
  </w:style>
  <w:style w:type="paragraph" w:styleId="Kjene">
    <w:name w:val="footer"/>
    <w:basedOn w:val="Parasts"/>
    <w:link w:val="KjeneRakstz"/>
    <w:uiPriority w:val="99"/>
    <w:unhideWhenUsed/>
    <w:rsid w:val="003C7B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7B01"/>
  </w:style>
  <w:style w:type="paragraph" w:styleId="Sarakstarindkopa">
    <w:name w:val="List Paragraph"/>
    <w:basedOn w:val="Parasts"/>
    <w:uiPriority w:val="34"/>
    <w:qFormat/>
    <w:rsid w:val="003C7B01"/>
    <w:pPr>
      <w:ind w:left="720"/>
      <w:contextualSpacing/>
    </w:pPr>
  </w:style>
  <w:style w:type="paragraph" w:styleId="Bezatstarpm">
    <w:name w:val="No Spacing"/>
    <w:uiPriority w:val="1"/>
    <w:qFormat/>
    <w:rsid w:val="001D0A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1691">
      <w:bodyDiv w:val="1"/>
      <w:marLeft w:val="0"/>
      <w:marRight w:val="0"/>
      <w:marTop w:val="0"/>
      <w:marBottom w:val="0"/>
      <w:divBdr>
        <w:top w:val="none" w:sz="0" w:space="0" w:color="auto"/>
        <w:left w:val="none" w:sz="0" w:space="0" w:color="auto"/>
        <w:bottom w:val="none" w:sz="0" w:space="0" w:color="auto"/>
        <w:right w:val="none" w:sz="0" w:space="0" w:color="auto"/>
      </w:divBdr>
    </w:div>
    <w:div w:id="439491410">
      <w:bodyDiv w:val="1"/>
      <w:marLeft w:val="0"/>
      <w:marRight w:val="0"/>
      <w:marTop w:val="0"/>
      <w:marBottom w:val="0"/>
      <w:divBdr>
        <w:top w:val="none" w:sz="0" w:space="0" w:color="auto"/>
        <w:left w:val="none" w:sz="0" w:space="0" w:color="auto"/>
        <w:bottom w:val="none" w:sz="0" w:space="0" w:color="auto"/>
        <w:right w:val="none" w:sz="0" w:space="0" w:color="auto"/>
      </w:divBdr>
    </w:div>
    <w:div w:id="468398244">
      <w:bodyDiv w:val="1"/>
      <w:marLeft w:val="0"/>
      <w:marRight w:val="0"/>
      <w:marTop w:val="0"/>
      <w:marBottom w:val="0"/>
      <w:divBdr>
        <w:top w:val="none" w:sz="0" w:space="0" w:color="auto"/>
        <w:left w:val="none" w:sz="0" w:space="0" w:color="auto"/>
        <w:bottom w:val="none" w:sz="0" w:space="0" w:color="auto"/>
        <w:right w:val="none" w:sz="0" w:space="0" w:color="auto"/>
      </w:divBdr>
    </w:div>
    <w:div w:id="766197088">
      <w:bodyDiv w:val="1"/>
      <w:marLeft w:val="0"/>
      <w:marRight w:val="0"/>
      <w:marTop w:val="0"/>
      <w:marBottom w:val="0"/>
      <w:divBdr>
        <w:top w:val="none" w:sz="0" w:space="0" w:color="auto"/>
        <w:left w:val="none" w:sz="0" w:space="0" w:color="auto"/>
        <w:bottom w:val="none" w:sz="0" w:space="0" w:color="auto"/>
        <w:right w:val="none" w:sz="0" w:space="0" w:color="auto"/>
      </w:divBdr>
    </w:div>
    <w:div w:id="808009584">
      <w:bodyDiv w:val="1"/>
      <w:marLeft w:val="0"/>
      <w:marRight w:val="0"/>
      <w:marTop w:val="0"/>
      <w:marBottom w:val="0"/>
      <w:divBdr>
        <w:top w:val="none" w:sz="0" w:space="0" w:color="auto"/>
        <w:left w:val="none" w:sz="0" w:space="0" w:color="auto"/>
        <w:bottom w:val="none" w:sz="0" w:space="0" w:color="auto"/>
        <w:right w:val="none" w:sz="0" w:space="0" w:color="auto"/>
      </w:divBdr>
    </w:div>
    <w:div w:id="879168912">
      <w:bodyDiv w:val="1"/>
      <w:marLeft w:val="0"/>
      <w:marRight w:val="0"/>
      <w:marTop w:val="0"/>
      <w:marBottom w:val="0"/>
      <w:divBdr>
        <w:top w:val="none" w:sz="0" w:space="0" w:color="auto"/>
        <w:left w:val="none" w:sz="0" w:space="0" w:color="auto"/>
        <w:bottom w:val="none" w:sz="0" w:space="0" w:color="auto"/>
        <w:right w:val="none" w:sz="0" w:space="0" w:color="auto"/>
      </w:divBdr>
    </w:div>
    <w:div w:id="17854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4B18-7FE7-40F8-9CEE-B1E2792F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13081</Words>
  <Characters>7457</Characters>
  <Application>Microsoft Office Word</Application>
  <DocSecurity>0</DocSecurity>
  <Lines>62</Lines>
  <Paragraphs>40</Paragraphs>
  <ScaleCrop>false</ScaleCrop>
  <HeadingPairs>
    <vt:vector size="2" baseType="variant">
      <vt:variant>
        <vt:lpstr>Nosaukums</vt:lpstr>
      </vt:variant>
      <vt:variant>
        <vt:i4>1</vt:i4>
      </vt:variant>
    </vt:vector>
  </HeadingPairs>
  <TitlesOfParts>
    <vt:vector size="1" baseType="lpstr">
      <vt:lpstr/>
    </vt:vector>
  </TitlesOfParts>
  <Company>RD</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Zanda.Brante</dc:creator>
  <cp:lastModifiedBy>Sarmīte Baltmane</cp:lastModifiedBy>
  <cp:revision>2</cp:revision>
  <dcterms:created xsi:type="dcterms:W3CDTF">2018-01-16T14:29:00Z</dcterms:created>
  <dcterms:modified xsi:type="dcterms:W3CDTF">2018-01-16T14:29:00Z</dcterms:modified>
</cp:coreProperties>
</file>